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21C0" w:rsidRDefault="002B21C0" w:rsidP="00A8472B">
      <w:pPr>
        <w:spacing w:line="360" w:lineRule="auto"/>
        <w:jc w:val="center"/>
        <w:rPr>
          <w:b/>
          <w:sz w:val="28"/>
          <w:szCs w:val="28"/>
          <w:u w:val="single"/>
        </w:rPr>
      </w:pPr>
    </w:p>
    <w:p w:rsidR="00A8472B" w:rsidRPr="00A8472B" w:rsidRDefault="00A8472B" w:rsidP="00A8472B">
      <w:pPr>
        <w:spacing w:line="360" w:lineRule="auto"/>
        <w:jc w:val="center"/>
        <w:rPr>
          <w:b/>
          <w:sz w:val="28"/>
          <w:szCs w:val="28"/>
          <w:u w:val="single"/>
        </w:rPr>
      </w:pPr>
      <w:r w:rsidRPr="00A8472B">
        <w:rPr>
          <w:b/>
          <w:sz w:val="28"/>
          <w:szCs w:val="28"/>
          <w:u w:val="single"/>
        </w:rPr>
        <w:t>Verwahr- und Übergabeerklärung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47"/>
        <w:gridCol w:w="1559"/>
        <w:gridCol w:w="4956"/>
      </w:tblGrid>
      <w:tr w:rsidR="00EA2DEC" w:rsidRPr="00A8472B" w:rsidTr="00EA2DEC">
        <w:tc>
          <w:tcPr>
            <w:tcW w:w="2547" w:type="dxa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  <w:r w:rsidRPr="00A8472B">
              <w:rPr>
                <w:sz w:val="24"/>
                <w:szCs w:val="24"/>
              </w:rPr>
              <w:t>Name</w:t>
            </w:r>
          </w:p>
        </w:tc>
        <w:tc>
          <w:tcPr>
            <w:tcW w:w="6515" w:type="dxa"/>
            <w:gridSpan w:val="2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EA2DEC" w:rsidRPr="00A8472B" w:rsidTr="00EA2DEC">
        <w:tc>
          <w:tcPr>
            <w:tcW w:w="2547" w:type="dxa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  <w:r w:rsidRPr="00A8472B">
              <w:rPr>
                <w:sz w:val="24"/>
                <w:szCs w:val="24"/>
              </w:rPr>
              <w:t>Vorname</w:t>
            </w:r>
          </w:p>
        </w:tc>
        <w:tc>
          <w:tcPr>
            <w:tcW w:w="6515" w:type="dxa"/>
            <w:gridSpan w:val="2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EA2DEC" w:rsidRPr="00A8472B" w:rsidTr="00EA2DEC">
        <w:tc>
          <w:tcPr>
            <w:tcW w:w="2547" w:type="dxa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  <w:r w:rsidRPr="00A8472B">
              <w:rPr>
                <w:sz w:val="24"/>
                <w:szCs w:val="24"/>
              </w:rPr>
              <w:t>Anschrift</w:t>
            </w:r>
          </w:p>
        </w:tc>
        <w:tc>
          <w:tcPr>
            <w:tcW w:w="6515" w:type="dxa"/>
            <w:gridSpan w:val="2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EA2DEC" w:rsidRPr="00A8472B" w:rsidTr="00EA2DEC">
        <w:tc>
          <w:tcPr>
            <w:tcW w:w="2547" w:type="dxa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  <w:r w:rsidRPr="00A8472B">
              <w:rPr>
                <w:sz w:val="24"/>
                <w:szCs w:val="24"/>
              </w:rPr>
              <w:t>Einstellungsjahrgang und-behörde</w:t>
            </w:r>
          </w:p>
        </w:tc>
        <w:tc>
          <w:tcPr>
            <w:tcW w:w="6515" w:type="dxa"/>
            <w:gridSpan w:val="2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</w:p>
        </w:tc>
      </w:tr>
      <w:tr w:rsidR="00EA2DEC" w:rsidRPr="00A8472B" w:rsidTr="00A8472B">
        <w:tc>
          <w:tcPr>
            <w:tcW w:w="4106" w:type="dxa"/>
            <w:gridSpan w:val="2"/>
          </w:tcPr>
          <w:p w:rsidR="00EA2DEC" w:rsidRPr="00A8472B" w:rsidRDefault="00EA2DEC" w:rsidP="00A8472B">
            <w:pPr>
              <w:spacing w:before="120" w:line="360" w:lineRule="auto"/>
              <w:rPr>
                <w:sz w:val="24"/>
                <w:szCs w:val="24"/>
              </w:rPr>
            </w:pPr>
            <w:r w:rsidRPr="00A8472B">
              <w:rPr>
                <w:sz w:val="24"/>
                <w:szCs w:val="24"/>
              </w:rPr>
              <w:t>Telefon:</w:t>
            </w:r>
          </w:p>
        </w:tc>
        <w:tc>
          <w:tcPr>
            <w:tcW w:w="4956" w:type="dxa"/>
          </w:tcPr>
          <w:p w:rsidR="00EA2DEC" w:rsidRPr="00A8472B" w:rsidRDefault="00EA2DEC" w:rsidP="00A8472B">
            <w:pPr>
              <w:spacing w:line="360" w:lineRule="auto"/>
              <w:rPr>
                <w:sz w:val="24"/>
                <w:szCs w:val="24"/>
              </w:rPr>
            </w:pPr>
            <w:r w:rsidRPr="00A8472B">
              <w:rPr>
                <w:sz w:val="24"/>
                <w:szCs w:val="24"/>
              </w:rPr>
              <w:t>E-Mail:</w:t>
            </w:r>
          </w:p>
        </w:tc>
      </w:tr>
    </w:tbl>
    <w:p w:rsidR="002B21C0" w:rsidRDefault="002B21C0" w:rsidP="00A8472B">
      <w:pPr>
        <w:spacing w:line="360" w:lineRule="auto"/>
        <w:rPr>
          <w:sz w:val="24"/>
          <w:szCs w:val="24"/>
        </w:rPr>
      </w:pPr>
    </w:p>
    <w:p w:rsidR="00A8472B" w:rsidRDefault="00A8472B" w:rsidP="002B21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Hiermit erkläre ich,  </w:t>
      </w:r>
    </w:p>
    <w:p w:rsidR="00A8472B" w:rsidRDefault="00A8472B" w:rsidP="002B21C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dass sämtliche, während meines Studiums an der HWR </w:t>
      </w:r>
      <w:r w:rsidR="002B21C0">
        <w:rPr>
          <w:sz w:val="24"/>
          <w:szCs w:val="24"/>
        </w:rPr>
        <w:t xml:space="preserve">von mir </w:t>
      </w:r>
      <w:r>
        <w:rPr>
          <w:sz w:val="24"/>
          <w:szCs w:val="24"/>
        </w:rPr>
        <w:t>geschriebenen Klausuren,</w:t>
      </w:r>
    </w:p>
    <w:p w:rsidR="00A8472B" w:rsidRDefault="00A8472B" w:rsidP="002B21C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von mir ausschließlich zu Studienzwecken verwendet werden,</w:t>
      </w:r>
    </w:p>
    <w:p w:rsidR="00A8472B" w:rsidRDefault="00A8472B" w:rsidP="002B21C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nicht von mir weitergegeben werden,</w:t>
      </w:r>
    </w:p>
    <w:p w:rsidR="00A8472B" w:rsidRDefault="00A8472B" w:rsidP="002B21C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keinerlei Änderungen an der Prüfungsleistung sowie den Anmerkungen der Korrektorin oder des Korrektors vor</w:t>
      </w:r>
      <w:r w:rsidR="002B21C0">
        <w:rPr>
          <w:sz w:val="24"/>
          <w:szCs w:val="24"/>
        </w:rPr>
        <w:t>genommen werden</w:t>
      </w:r>
      <w:r>
        <w:rPr>
          <w:sz w:val="24"/>
          <w:szCs w:val="24"/>
        </w:rPr>
        <w:t>,</w:t>
      </w:r>
    </w:p>
    <w:p w:rsidR="00A8472B" w:rsidRDefault="00A8472B" w:rsidP="002B21C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von mir sorgfältig gemäß den Fristen der Archivierungsrichtlinie der HWR Berlin </w:t>
      </w:r>
      <w:r w:rsidRPr="002B21C0">
        <w:rPr>
          <w:sz w:val="24"/>
          <w:szCs w:val="24"/>
          <w:u w:val="single"/>
        </w:rPr>
        <w:t>bis zum Ablauf von einem Jahr nach der Exmatrikulation aufbewahrt werden</w:t>
      </w:r>
      <w:r>
        <w:rPr>
          <w:sz w:val="24"/>
          <w:szCs w:val="24"/>
        </w:rPr>
        <w:t xml:space="preserve"> und ich im Verlustfalle keine Ansprüche geltend machen kann,</w:t>
      </w:r>
    </w:p>
    <w:p w:rsidR="00A8472B" w:rsidRDefault="00A8472B" w:rsidP="002B21C0">
      <w:pPr>
        <w:pStyle w:val="Listenabsatz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ferner bevollmächtige ich hiermit die Fachbereichsverwaltung zur Übergabe der Klausuren an meine Einstellungsbehörde zum Zwecke der Herausgabe an mich. </w:t>
      </w:r>
    </w:p>
    <w:p w:rsidR="002B21C0" w:rsidRDefault="00A8472B" w:rsidP="002B21C0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Einwilligung wird </w:t>
      </w:r>
      <w:bookmarkStart w:id="0" w:name="_GoBack"/>
      <w:bookmarkEnd w:id="0"/>
      <w:r w:rsidR="002B21C0">
        <w:rPr>
          <w:sz w:val="24"/>
          <w:szCs w:val="24"/>
        </w:rPr>
        <w:t>(Zutreffendes bitte ankreuzen)</w:t>
      </w:r>
    </w:p>
    <w:p w:rsidR="002B21C0" w:rsidRPr="002B21C0" w:rsidRDefault="002B21C0" w:rsidP="002B21C0">
      <w:pPr>
        <w:pStyle w:val="Listenabsatz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B21C0">
        <w:rPr>
          <w:sz w:val="24"/>
          <w:szCs w:val="24"/>
        </w:rPr>
        <w:t>e</w:t>
      </w:r>
      <w:r w:rsidR="00A8472B" w:rsidRPr="002B21C0">
        <w:rPr>
          <w:sz w:val="24"/>
          <w:szCs w:val="24"/>
        </w:rPr>
        <w:t>rteilt</w:t>
      </w:r>
    </w:p>
    <w:p w:rsidR="00A8472B" w:rsidRPr="002B21C0" w:rsidRDefault="00A8472B" w:rsidP="002B21C0">
      <w:pPr>
        <w:pStyle w:val="Listenabsatz"/>
        <w:numPr>
          <w:ilvl w:val="0"/>
          <w:numId w:val="2"/>
        </w:numPr>
        <w:spacing w:line="240" w:lineRule="auto"/>
        <w:rPr>
          <w:sz w:val="24"/>
          <w:szCs w:val="24"/>
        </w:rPr>
      </w:pPr>
      <w:r w:rsidRPr="002B21C0">
        <w:rPr>
          <w:sz w:val="24"/>
          <w:szCs w:val="24"/>
        </w:rPr>
        <w:t>nicht erteilt.</w:t>
      </w:r>
    </w:p>
    <w:p w:rsidR="00A8472B" w:rsidRDefault="00A8472B" w:rsidP="002B21C0">
      <w:pPr>
        <w:spacing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Mir ist bewusst, dass ich im Falle der Nichterteilung, keinen Anspruch auf Herausgabe der Klausuren habe, da diese zum Zwecke eines etwaig</w:t>
      </w:r>
      <w:r w:rsidR="002B21C0">
        <w:rPr>
          <w:sz w:val="24"/>
          <w:szCs w:val="24"/>
        </w:rPr>
        <w:t xml:space="preserve">en Verwaltungsverfahrens </w:t>
      </w:r>
      <w:r w:rsidR="002B21C0" w:rsidRPr="002B21C0">
        <w:rPr>
          <w:sz w:val="24"/>
          <w:szCs w:val="24"/>
          <w:u w:val="single"/>
        </w:rPr>
        <w:t>bis zum Ablauf von einem Jahr nach der Exmatrikulation</w:t>
      </w:r>
      <w:r w:rsidR="002B21C0">
        <w:rPr>
          <w:sz w:val="24"/>
          <w:szCs w:val="24"/>
        </w:rPr>
        <w:t xml:space="preserve"> an</w:t>
      </w:r>
      <w:r>
        <w:rPr>
          <w:sz w:val="24"/>
          <w:szCs w:val="24"/>
        </w:rPr>
        <w:t xml:space="preserve"> der Hochschule im Original verwahrt werden müssen.</w:t>
      </w:r>
    </w:p>
    <w:p w:rsidR="002B21C0" w:rsidRDefault="002B21C0" w:rsidP="002B21C0">
      <w:pPr>
        <w:spacing w:line="240" w:lineRule="auto"/>
        <w:ind w:left="360"/>
        <w:rPr>
          <w:sz w:val="24"/>
          <w:szCs w:val="24"/>
        </w:rPr>
      </w:pPr>
    </w:p>
    <w:p w:rsidR="00A8472B" w:rsidRPr="00A8472B" w:rsidRDefault="00A8472B" w:rsidP="002B21C0">
      <w:pPr>
        <w:spacing w:line="240" w:lineRule="auto"/>
        <w:ind w:left="360"/>
        <w:rPr>
          <w:sz w:val="24"/>
          <w:szCs w:val="24"/>
          <w:u w:val="single"/>
        </w:rPr>
      </w:pPr>
      <w:r>
        <w:rPr>
          <w:sz w:val="24"/>
          <w:szCs w:val="24"/>
        </w:rPr>
        <w:t>Berlin, den</w:t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</w:rPr>
        <w:t xml:space="preserve">   </w:t>
      </w:r>
      <w:r w:rsidR="002B21C0" w:rsidRPr="002B21C0">
        <w:rPr>
          <w:sz w:val="24"/>
          <w:szCs w:val="24"/>
        </w:rPr>
        <w:t>Unterschrift</w:t>
      </w:r>
      <w:r w:rsidR="002B21C0" w:rsidRPr="002B21C0">
        <w:rPr>
          <w:sz w:val="24"/>
          <w:szCs w:val="24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  <w:r w:rsidR="002B21C0">
        <w:rPr>
          <w:sz w:val="24"/>
          <w:szCs w:val="24"/>
          <w:u w:val="single"/>
        </w:rPr>
        <w:tab/>
      </w:r>
    </w:p>
    <w:sectPr w:rsidR="00A8472B" w:rsidRPr="00A8472B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2DEC" w:rsidRDefault="00EA2DEC" w:rsidP="00EA2DEC">
      <w:pPr>
        <w:spacing w:after="0" w:line="240" w:lineRule="auto"/>
      </w:pPr>
      <w:r>
        <w:separator/>
      </w:r>
    </w:p>
  </w:endnote>
  <w:endnote w:type="continuationSeparator" w:id="0">
    <w:p w:rsidR="00EA2DEC" w:rsidRDefault="00EA2DEC" w:rsidP="00EA2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2DEC" w:rsidRDefault="00EA2DEC" w:rsidP="00EA2DEC">
      <w:pPr>
        <w:spacing w:after="0" w:line="240" w:lineRule="auto"/>
      </w:pPr>
      <w:r>
        <w:separator/>
      </w:r>
    </w:p>
  </w:footnote>
  <w:footnote w:type="continuationSeparator" w:id="0">
    <w:p w:rsidR="00EA2DEC" w:rsidRDefault="00EA2DEC" w:rsidP="00EA2D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2DEC" w:rsidRDefault="00EA2DEC" w:rsidP="00EA2DEC">
    <w:pPr>
      <w:pStyle w:val="Kopfzeile"/>
      <w:jc w:val="right"/>
    </w:pPr>
    <w:r w:rsidRPr="00EA2DEC">
      <w:rPr>
        <w:b/>
        <w:sz w:val="24"/>
        <w:szCs w:val="24"/>
      </w:rPr>
      <w:t>Fachbereich 4 – Rechtspflege</w:t>
    </w:r>
    <w:r>
      <w:t xml:space="preserve">              </w:t>
    </w:r>
    <w:r>
      <w:rPr>
        <w:noProof/>
        <w:lang w:eastAsia="de-DE"/>
      </w:rPr>
      <w:t xml:space="preserve">                                       </w:t>
    </w:r>
    <w:r>
      <w:rPr>
        <w:noProof/>
        <w:lang w:eastAsia="de-DE"/>
      </w:rPr>
      <w:drawing>
        <wp:inline distT="0" distB="0" distL="0" distR="0">
          <wp:extent cx="2051304" cy="469392"/>
          <wp:effectExtent l="0" t="0" r="6350" b="698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farbig-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1304" cy="4693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35972"/>
    <w:multiLevelType w:val="hybridMultilevel"/>
    <w:tmpl w:val="DC6E270E"/>
    <w:lvl w:ilvl="0" w:tplc="0407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3B712D90"/>
    <w:multiLevelType w:val="hybridMultilevel"/>
    <w:tmpl w:val="77C8C7B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DEC"/>
    <w:rsid w:val="002B21C0"/>
    <w:rsid w:val="00484A72"/>
    <w:rsid w:val="00A8472B"/>
    <w:rsid w:val="00EA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DDC8D1"/>
  <w15:chartTrackingRefBased/>
  <w15:docId w15:val="{092E19E7-85E6-4C89-BCD5-433561CDC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A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A2DEC"/>
  </w:style>
  <w:style w:type="paragraph" w:styleId="Fuzeile">
    <w:name w:val="footer"/>
    <w:basedOn w:val="Standard"/>
    <w:link w:val="FuzeileZchn"/>
    <w:uiPriority w:val="99"/>
    <w:unhideWhenUsed/>
    <w:rsid w:val="00EA2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A2DEC"/>
  </w:style>
  <w:style w:type="table" w:styleId="Tabellenraster">
    <w:name w:val="Table Grid"/>
    <w:basedOn w:val="NormaleTabelle"/>
    <w:uiPriority w:val="39"/>
    <w:rsid w:val="00EA2D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A847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1D68C7-0FDE-4E8E-AC97-2FA2BEED9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HWR Berlin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Zindt, Christiane</dc:creator>
  <cp:keywords/>
  <dc:description/>
  <cp:lastModifiedBy>Zindt, Christiane</cp:lastModifiedBy>
  <cp:revision>1</cp:revision>
  <dcterms:created xsi:type="dcterms:W3CDTF">2023-02-28T13:29:00Z</dcterms:created>
  <dcterms:modified xsi:type="dcterms:W3CDTF">2023-02-28T13:57:00Z</dcterms:modified>
</cp:coreProperties>
</file>