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6A8EA" w14:textId="77777777" w:rsidR="00497841" w:rsidRDefault="00FE7356">
      <w:pPr>
        <w:spacing w:after="0"/>
        <w:ind w:right="579"/>
        <w:jc w:val="right"/>
      </w:pPr>
      <w:r>
        <w:rPr>
          <w:noProof/>
        </w:rPr>
        <w:drawing>
          <wp:inline distT="0" distB="0" distL="0" distR="0" wp14:anchorId="579EA1DD" wp14:editId="7BB48F0C">
            <wp:extent cx="5542915" cy="5143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5542915" cy="514350"/>
                    </a:xfrm>
                    <a:prstGeom prst="rect">
                      <a:avLst/>
                    </a:prstGeom>
                  </pic:spPr>
                </pic:pic>
              </a:graphicData>
            </a:graphic>
          </wp:inline>
        </w:drawing>
      </w:r>
      <w:r>
        <w:t xml:space="preserve"> </w:t>
      </w:r>
    </w:p>
    <w:p w14:paraId="2C8AE702" w14:textId="77777777" w:rsidR="00497841" w:rsidRDefault="00FE7356">
      <w:pPr>
        <w:spacing w:after="16"/>
        <w:ind w:left="54"/>
        <w:jc w:val="center"/>
      </w:pPr>
      <w:r>
        <w:rPr>
          <w:rFonts w:ascii="Arial" w:eastAsia="Arial" w:hAnsi="Arial" w:cs="Arial"/>
          <w:b/>
        </w:rPr>
        <w:t xml:space="preserve"> </w:t>
      </w:r>
    </w:p>
    <w:p w14:paraId="67CD14EF" w14:textId="77777777" w:rsidR="00497841" w:rsidRDefault="00FE7356">
      <w:pPr>
        <w:spacing w:after="38"/>
        <w:ind w:left="54"/>
        <w:jc w:val="center"/>
      </w:pPr>
      <w:r>
        <w:rPr>
          <w:rFonts w:ascii="Arial" w:eastAsia="Arial" w:hAnsi="Arial" w:cs="Arial"/>
          <w:b/>
        </w:rPr>
        <w:t xml:space="preserve"> </w:t>
      </w:r>
    </w:p>
    <w:p w14:paraId="41A91387" w14:textId="77777777" w:rsidR="00497841" w:rsidRDefault="00FE7356">
      <w:pPr>
        <w:spacing w:after="0" w:line="278" w:lineRule="auto"/>
        <w:ind w:left="1834" w:hanging="1253"/>
      </w:pPr>
      <w:r>
        <w:rPr>
          <w:rFonts w:ascii="Arial" w:eastAsia="Arial" w:hAnsi="Arial" w:cs="Arial"/>
          <w:b/>
          <w:sz w:val="24"/>
          <w:u w:val="single" w:color="000000"/>
        </w:rPr>
        <w:t xml:space="preserve">Formularbeispiel für eine Einwilligungserklärung zur </w:t>
      </w:r>
      <w:proofErr w:type="gramStart"/>
      <w:r>
        <w:rPr>
          <w:rFonts w:ascii="Arial" w:eastAsia="Arial" w:hAnsi="Arial" w:cs="Arial"/>
          <w:b/>
          <w:sz w:val="24"/>
          <w:u w:val="single" w:color="000000"/>
        </w:rPr>
        <w:t>Datenverarbeitung</w:t>
      </w:r>
      <w:r>
        <w:rPr>
          <w:rFonts w:ascii="Arial" w:eastAsia="Arial" w:hAnsi="Arial" w:cs="Arial"/>
          <w:b/>
          <w:sz w:val="24"/>
        </w:rPr>
        <w:t xml:space="preserve">  </w:t>
      </w:r>
      <w:r>
        <w:rPr>
          <w:rFonts w:ascii="Arial" w:eastAsia="Arial" w:hAnsi="Arial" w:cs="Arial"/>
          <w:b/>
          <w:sz w:val="24"/>
          <w:u w:val="single" w:color="000000"/>
        </w:rPr>
        <w:t>nach</w:t>
      </w:r>
      <w:proofErr w:type="gramEnd"/>
      <w:r>
        <w:rPr>
          <w:rFonts w:ascii="Arial" w:eastAsia="Arial" w:hAnsi="Arial" w:cs="Arial"/>
          <w:b/>
          <w:sz w:val="24"/>
          <w:u w:val="single" w:color="000000"/>
        </w:rPr>
        <w:t xml:space="preserve"> Art. 6 Abs. 1 S. 1 </w:t>
      </w:r>
      <w:proofErr w:type="spellStart"/>
      <w:r>
        <w:rPr>
          <w:rFonts w:ascii="Arial" w:eastAsia="Arial" w:hAnsi="Arial" w:cs="Arial"/>
          <w:b/>
          <w:sz w:val="24"/>
          <w:u w:val="single" w:color="000000"/>
        </w:rPr>
        <w:t>lit</w:t>
      </w:r>
      <w:proofErr w:type="spellEnd"/>
      <w:r>
        <w:rPr>
          <w:rFonts w:ascii="Arial" w:eastAsia="Arial" w:hAnsi="Arial" w:cs="Arial"/>
          <w:b/>
          <w:sz w:val="24"/>
          <w:u w:val="single" w:color="000000"/>
        </w:rPr>
        <w:t>. a) i. V. m. Art. 7 DS-GVO</w:t>
      </w:r>
      <w:r>
        <w:rPr>
          <w:rFonts w:ascii="Arial" w:eastAsia="Arial" w:hAnsi="Arial" w:cs="Arial"/>
          <w:b/>
          <w:sz w:val="24"/>
        </w:rPr>
        <w:t xml:space="preserve"> </w:t>
      </w:r>
    </w:p>
    <w:p w14:paraId="0E5F01CE" w14:textId="77777777" w:rsidR="00497841" w:rsidRDefault="00FE7356">
      <w:pPr>
        <w:spacing w:after="166" w:line="240" w:lineRule="auto"/>
        <w:ind w:right="9291"/>
      </w:pPr>
      <w:r>
        <w:rPr>
          <w:rFonts w:ascii="Arial" w:eastAsia="Arial" w:hAnsi="Arial" w:cs="Arial"/>
          <w:b/>
          <w:sz w:val="24"/>
        </w:rPr>
        <w:t xml:space="preserve"> </w:t>
      </w:r>
      <w:r>
        <w:rPr>
          <w:rFonts w:ascii="Arial" w:eastAsia="Arial" w:hAnsi="Arial" w:cs="Arial"/>
          <w:sz w:val="24"/>
        </w:rPr>
        <w:t xml:space="preserve"> </w:t>
      </w:r>
    </w:p>
    <w:p w14:paraId="6DD4F48E" w14:textId="77777777" w:rsidR="00497841" w:rsidRDefault="00FE7356">
      <w:pPr>
        <w:pBdr>
          <w:top w:val="single" w:sz="4" w:space="0" w:color="000000"/>
          <w:left w:val="single" w:sz="4" w:space="0" w:color="000000"/>
          <w:bottom w:val="single" w:sz="4" w:space="0" w:color="000000"/>
          <w:right w:val="single" w:sz="4" w:space="0" w:color="000000"/>
        </w:pBdr>
        <w:spacing w:after="30" w:line="360" w:lineRule="auto"/>
        <w:ind w:right="3"/>
        <w:jc w:val="both"/>
      </w:pPr>
      <w:r>
        <w:rPr>
          <w:rFonts w:ascii="Arial" w:eastAsia="Arial" w:hAnsi="Arial" w:cs="Arial"/>
          <w:i/>
          <w:sz w:val="24"/>
        </w:rPr>
        <w:t xml:space="preserve">Zu beachten ist, dass dieses Formularbeispiel zur Unterstützung bei der Anfertigung und Ausgestaltung einer Einwilligungserklärung dient. Es stellt keine rechtsverbindliche Handlungsanweisung dar und erhebt nicht den Anspruch einer umfassenden Klärung aller Rechtsfragen zur Einwilligung.  </w:t>
      </w:r>
    </w:p>
    <w:p w14:paraId="1DB6D8AF" w14:textId="77777777" w:rsidR="00497841" w:rsidRDefault="00FE7356">
      <w:pPr>
        <w:spacing w:after="117"/>
      </w:pPr>
      <w:r>
        <w:rPr>
          <w:rFonts w:ascii="Arial" w:eastAsia="Arial" w:hAnsi="Arial" w:cs="Arial"/>
          <w:sz w:val="24"/>
        </w:rPr>
        <w:t xml:space="preserve"> </w:t>
      </w:r>
    </w:p>
    <w:p w14:paraId="0AA37709" w14:textId="77777777" w:rsidR="00497841" w:rsidRDefault="00FE7356">
      <w:pPr>
        <w:spacing w:after="1" w:line="360" w:lineRule="auto"/>
        <w:ind w:left="-5" w:right="-11" w:hanging="10"/>
        <w:jc w:val="both"/>
      </w:pPr>
      <w:r>
        <w:rPr>
          <w:rFonts w:ascii="Arial" w:eastAsia="Arial" w:hAnsi="Arial" w:cs="Arial"/>
          <w:sz w:val="24"/>
        </w:rPr>
        <w:t xml:space="preserve">Es ist zwingend erforderlich, dass sich Verantwortliche, die ihre Datenverarbeitung auf Einwilligungen stützen, sich mit den gesetzlichen Voraussetzungen hierfür auseinandersetzen. Erläutert werden diese sehr ausführlich in den Leitlinien des Europäischen Datenschutzausschusses „Guidelines on </w:t>
      </w:r>
      <w:proofErr w:type="spellStart"/>
      <w:r>
        <w:rPr>
          <w:rFonts w:ascii="Arial" w:eastAsia="Arial" w:hAnsi="Arial" w:cs="Arial"/>
          <w:sz w:val="24"/>
        </w:rPr>
        <w:t>Consent</w:t>
      </w:r>
      <w:proofErr w:type="spellEnd"/>
      <w:r>
        <w:rPr>
          <w:rFonts w:ascii="Arial" w:eastAsia="Arial" w:hAnsi="Arial" w:cs="Arial"/>
          <w:sz w:val="24"/>
        </w:rPr>
        <w:t xml:space="preserve">“. Nicht Teil dieses </w:t>
      </w:r>
    </w:p>
    <w:p w14:paraId="3C1A565B" w14:textId="77777777" w:rsidR="00497841" w:rsidRDefault="00FE7356">
      <w:pPr>
        <w:tabs>
          <w:tab w:val="center" w:pos="1866"/>
          <w:tab w:val="center" w:pos="2808"/>
          <w:tab w:val="center" w:pos="4638"/>
          <w:tab w:val="center" w:pos="6567"/>
          <w:tab w:val="center" w:pos="7577"/>
          <w:tab w:val="center" w:pos="8460"/>
          <w:tab w:val="right" w:pos="9358"/>
        </w:tabs>
        <w:spacing w:after="115"/>
        <w:ind w:left="-15" w:right="-11"/>
      </w:pPr>
      <w:r>
        <w:rPr>
          <w:rFonts w:ascii="Arial" w:eastAsia="Arial" w:hAnsi="Arial" w:cs="Arial"/>
          <w:sz w:val="24"/>
        </w:rPr>
        <w:t xml:space="preserve">Formulars </w:t>
      </w:r>
      <w:r>
        <w:rPr>
          <w:rFonts w:ascii="Arial" w:eastAsia="Arial" w:hAnsi="Arial" w:cs="Arial"/>
          <w:sz w:val="24"/>
        </w:rPr>
        <w:tab/>
        <w:t xml:space="preserve">sind </w:t>
      </w:r>
      <w:r>
        <w:rPr>
          <w:rFonts w:ascii="Arial" w:eastAsia="Arial" w:hAnsi="Arial" w:cs="Arial"/>
          <w:sz w:val="24"/>
        </w:rPr>
        <w:tab/>
        <w:t xml:space="preserve">die </w:t>
      </w:r>
      <w:r>
        <w:rPr>
          <w:rFonts w:ascii="Arial" w:eastAsia="Arial" w:hAnsi="Arial" w:cs="Arial"/>
          <w:sz w:val="24"/>
        </w:rPr>
        <w:tab/>
        <w:t xml:space="preserve">Informationspflichten </w:t>
      </w:r>
      <w:r>
        <w:rPr>
          <w:rFonts w:ascii="Arial" w:eastAsia="Arial" w:hAnsi="Arial" w:cs="Arial"/>
          <w:sz w:val="24"/>
        </w:rPr>
        <w:tab/>
        <w:t xml:space="preserve">nach </w:t>
      </w:r>
      <w:r>
        <w:rPr>
          <w:rFonts w:ascii="Arial" w:eastAsia="Arial" w:hAnsi="Arial" w:cs="Arial"/>
          <w:sz w:val="24"/>
        </w:rPr>
        <w:tab/>
        <w:t xml:space="preserve">Art. </w:t>
      </w:r>
      <w:r>
        <w:rPr>
          <w:rFonts w:ascii="Arial" w:eastAsia="Arial" w:hAnsi="Arial" w:cs="Arial"/>
          <w:sz w:val="24"/>
        </w:rPr>
        <w:tab/>
        <w:t xml:space="preserve">12 </w:t>
      </w:r>
      <w:r>
        <w:rPr>
          <w:rFonts w:ascii="Arial" w:eastAsia="Arial" w:hAnsi="Arial" w:cs="Arial"/>
          <w:sz w:val="24"/>
        </w:rPr>
        <w:tab/>
        <w:t xml:space="preserve">ff.  </w:t>
      </w:r>
    </w:p>
    <w:p w14:paraId="596FC2D7" w14:textId="77777777" w:rsidR="00497841" w:rsidRDefault="00FE7356">
      <w:pPr>
        <w:spacing w:after="1" w:line="360" w:lineRule="auto"/>
        <w:ind w:left="-5" w:right="-11" w:hanging="10"/>
        <w:jc w:val="both"/>
      </w:pPr>
      <w:r>
        <w:rPr>
          <w:rFonts w:ascii="Arial" w:eastAsia="Arial" w:hAnsi="Arial" w:cs="Arial"/>
          <w:sz w:val="24"/>
        </w:rPr>
        <w:t xml:space="preserve">DS-GVO. Diese sind im Falle einer Einwilligung ebenfalls zu erfüllen. Es wird jedoch darauf hingewiesen, dass die Möglichkeit besteht, auf Informationen, die bereits im Rahmen der Einwilligung mitgeteilt werden, im Rahmen der Informationspflichten zu verzichten.  </w:t>
      </w:r>
    </w:p>
    <w:p w14:paraId="2F928D85" w14:textId="77777777" w:rsidR="00497841" w:rsidRDefault="00FE7356">
      <w:pPr>
        <w:spacing w:after="117"/>
      </w:pPr>
      <w:r>
        <w:rPr>
          <w:rFonts w:ascii="Arial" w:eastAsia="Arial" w:hAnsi="Arial" w:cs="Arial"/>
          <w:sz w:val="24"/>
        </w:rPr>
        <w:t xml:space="preserve"> </w:t>
      </w:r>
    </w:p>
    <w:p w14:paraId="244BF1DF" w14:textId="77777777" w:rsidR="00497841" w:rsidRDefault="00FE7356">
      <w:pPr>
        <w:spacing w:after="1" w:line="360" w:lineRule="auto"/>
        <w:ind w:left="-5" w:right="-11" w:hanging="10"/>
        <w:jc w:val="both"/>
      </w:pPr>
      <w:r>
        <w:rPr>
          <w:rFonts w:ascii="Arial" w:eastAsia="Arial" w:hAnsi="Arial" w:cs="Arial"/>
          <w:sz w:val="24"/>
        </w:rPr>
        <w:t xml:space="preserve">Ebenfalls wird darauf hingewiesen, dass an die Einwilligungen zur Verarbeitung von besonderen Kategorien von Daten (Art. 9 DS-GVO) sowie in Fällen des </w:t>
      </w:r>
      <w:proofErr w:type="spellStart"/>
      <w:proofErr w:type="gramStart"/>
      <w:r>
        <w:rPr>
          <w:rFonts w:ascii="Arial" w:eastAsia="Arial" w:hAnsi="Arial" w:cs="Arial"/>
          <w:sz w:val="24"/>
        </w:rPr>
        <w:t>Profilings</w:t>
      </w:r>
      <w:proofErr w:type="spellEnd"/>
      <w:r>
        <w:rPr>
          <w:rFonts w:ascii="Arial" w:eastAsia="Arial" w:hAnsi="Arial" w:cs="Arial"/>
          <w:sz w:val="24"/>
        </w:rPr>
        <w:t xml:space="preserve">  (</w:t>
      </w:r>
      <w:proofErr w:type="gramEnd"/>
      <w:r>
        <w:rPr>
          <w:rFonts w:ascii="Arial" w:eastAsia="Arial" w:hAnsi="Arial" w:cs="Arial"/>
          <w:sz w:val="24"/>
        </w:rPr>
        <w:t xml:space="preserve">Art. 22 DS-GVO) und des Datenverkehrs in Drittländer (Art. 46 DS-GVO) besondere Anforderungen an die Einwilligung zu beachten sind, die in diesem Formular nicht behandelt werden. </w:t>
      </w:r>
    </w:p>
    <w:p w14:paraId="108AC797" w14:textId="77777777" w:rsidR="00497841" w:rsidRDefault="00FE7356">
      <w:pPr>
        <w:spacing w:after="117"/>
      </w:pPr>
      <w:r>
        <w:rPr>
          <w:rFonts w:ascii="Arial" w:eastAsia="Arial" w:hAnsi="Arial" w:cs="Arial"/>
          <w:sz w:val="24"/>
        </w:rPr>
        <w:t xml:space="preserve"> </w:t>
      </w:r>
    </w:p>
    <w:p w14:paraId="37179B96" w14:textId="77777777" w:rsidR="00497841" w:rsidRDefault="00FE7356">
      <w:pPr>
        <w:spacing w:after="1" w:line="360" w:lineRule="auto"/>
        <w:ind w:left="-5" w:right="-11" w:hanging="10"/>
        <w:jc w:val="both"/>
      </w:pPr>
      <w:r>
        <w:rPr>
          <w:rFonts w:ascii="Arial" w:eastAsia="Arial" w:hAnsi="Arial" w:cs="Arial"/>
          <w:sz w:val="24"/>
        </w:rPr>
        <w:t xml:space="preserve">Genauso wird auf Art. 7 Abs. 4 DS-GVO hingewiesen. Dort ist geregelt, dass die Unfreiwilligkeit dann vermutet wird, wenn das Erteilen der Einwilligung zur Bedingung der Erbringung einer Dienstleistung gemacht wird, ohne dass die von der Einwilligung betroffenen personenbezogenen Daten für diese Dienstleistung erforderlich sind (Koppelungsverbot). </w:t>
      </w:r>
    </w:p>
    <w:p w14:paraId="1FB89805" w14:textId="77777777" w:rsidR="00497841" w:rsidRDefault="00FE7356">
      <w:pPr>
        <w:spacing w:after="0"/>
      </w:pPr>
      <w:r>
        <w:rPr>
          <w:rFonts w:ascii="Arial" w:eastAsia="Arial" w:hAnsi="Arial" w:cs="Arial"/>
          <w:b/>
          <w:sz w:val="20"/>
        </w:rPr>
        <w:t xml:space="preserve"> </w:t>
      </w:r>
    </w:p>
    <w:p w14:paraId="07ACB915" w14:textId="77777777" w:rsidR="00497841" w:rsidRDefault="00FE7356">
      <w:pPr>
        <w:spacing w:after="0"/>
      </w:pPr>
      <w:r>
        <w:rPr>
          <w:rFonts w:ascii="Arial" w:eastAsia="Arial" w:hAnsi="Arial" w:cs="Arial"/>
          <w:b/>
          <w:sz w:val="20"/>
        </w:rPr>
        <w:t xml:space="preserve"> </w:t>
      </w:r>
    </w:p>
    <w:p w14:paraId="08451620" w14:textId="77777777" w:rsidR="00497841" w:rsidRDefault="00FE7356">
      <w:pPr>
        <w:spacing w:after="0"/>
      </w:pPr>
      <w:r>
        <w:rPr>
          <w:rFonts w:ascii="Arial" w:eastAsia="Arial" w:hAnsi="Arial" w:cs="Arial"/>
          <w:b/>
          <w:sz w:val="20"/>
        </w:rPr>
        <w:t xml:space="preserve"> </w:t>
      </w:r>
    </w:p>
    <w:p w14:paraId="5D6E85A4" w14:textId="77777777" w:rsidR="00497841" w:rsidRDefault="00FE7356">
      <w:pPr>
        <w:spacing w:after="0"/>
      </w:pPr>
      <w:r>
        <w:rPr>
          <w:rFonts w:ascii="Arial" w:eastAsia="Arial" w:hAnsi="Arial" w:cs="Arial"/>
          <w:b/>
          <w:sz w:val="20"/>
        </w:rPr>
        <w:t xml:space="preserve"> </w:t>
      </w:r>
    </w:p>
    <w:p w14:paraId="7409D15F" w14:textId="77777777" w:rsidR="00497841" w:rsidRDefault="00FE7356">
      <w:pPr>
        <w:spacing w:after="0"/>
      </w:pPr>
      <w:r>
        <w:rPr>
          <w:rFonts w:ascii="Arial" w:eastAsia="Arial" w:hAnsi="Arial" w:cs="Arial"/>
          <w:b/>
          <w:sz w:val="20"/>
        </w:rPr>
        <w:t xml:space="preserve"> </w:t>
      </w:r>
    </w:p>
    <w:p w14:paraId="37B21FD3" w14:textId="77777777" w:rsidR="00497841" w:rsidRDefault="00FE7356">
      <w:pPr>
        <w:spacing w:after="0"/>
      </w:pPr>
      <w:r>
        <w:rPr>
          <w:rFonts w:ascii="Arial" w:eastAsia="Arial" w:hAnsi="Arial" w:cs="Arial"/>
          <w:b/>
          <w:sz w:val="20"/>
        </w:rPr>
        <w:t xml:space="preserve"> </w:t>
      </w:r>
    </w:p>
    <w:p w14:paraId="477BB44C" w14:textId="77777777" w:rsidR="00497841" w:rsidRDefault="00FE7356">
      <w:pPr>
        <w:spacing w:after="0"/>
      </w:pPr>
      <w:r>
        <w:rPr>
          <w:rFonts w:ascii="Arial" w:eastAsia="Arial" w:hAnsi="Arial" w:cs="Arial"/>
          <w:b/>
          <w:sz w:val="20"/>
        </w:rPr>
        <w:lastRenderedPageBreak/>
        <w:t xml:space="preserve"> </w:t>
      </w:r>
    </w:p>
    <w:p w14:paraId="6FC0AEDC" w14:textId="77777777" w:rsidR="00497841" w:rsidRDefault="00FE7356">
      <w:pPr>
        <w:spacing w:after="0"/>
        <w:ind w:right="579"/>
        <w:jc w:val="right"/>
      </w:pPr>
      <w:r>
        <w:rPr>
          <w:noProof/>
        </w:rPr>
        <w:drawing>
          <wp:inline distT="0" distB="0" distL="0" distR="0" wp14:anchorId="58E0B18D" wp14:editId="3F08412B">
            <wp:extent cx="5542915" cy="514350"/>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7"/>
                    <a:stretch>
                      <a:fillRect/>
                    </a:stretch>
                  </pic:blipFill>
                  <pic:spPr>
                    <a:xfrm>
                      <a:off x="0" y="0"/>
                      <a:ext cx="5542915" cy="514350"/>
                    </a:xfrm>
                    <a:prstGeom prst="rect">
                      <a:avLst/>
                    </a:prstGeom>
                  </pic:spPr>
                </pic:pic>
              </a:graphicData>
            </a:graphic>
          </wp:inline>
        </w:drawing>
      </w:r>
      <w:r>
        <w:t xml:space="preserve"> </w:t>
      </w:r>
    </w:p>
    <w:p w14:paraId="4E01134D" w14:textId="77777777" w:rsidR="00497841" w:rsidRDefault="00FE7356">
      <w:pPr>
        <w:spacing w:after="249"/>
      </w:pPr>
      <w:r>
        <w:rPr>
          <w:rFonts w:ascii="Arial" w:eastAsia="Arial" w:hAnsi="Arial" w:cs="Arial"/>
          <w:b/>
          <w:sz w:val="20"/>
        </w:rPr>
        <w:t xml:space="preserve"> </w:t>
      </w:r>
    </w:p>
    <w:p w14:paraId="1A4E41AC" w14:textId="77777777" w:rsidR="00497841" w:rsidRDefault="00FE7356">
      <w:pPr>
        <w:pStyle w:val="berschrift1"/>
      </w:pPr>
      <w:r>
        <w:t xml:space="preserve">Einwilligungserklärung zur Verarbeitung personenbezogener Daten </w:t>
      </w:r>
    </w:p>
    <w:p w14:paraId="473A2F03" w14:textId="77777777" w:rsidR="00497841" w:rsidRDefault="00FE7356">
      <w:pPr>
        <w:spacing w:after="22"/>
      </w:pPr>
      <w:r>
        <w:rPr>
          <w:rFonts w:ascii="Arial" w:eastAsia="Arial" w:hAnsi="Arial" w:cs="Arial"/>
          <w:b/>
          <w:sz w:val="20"/>
        </w:rPr>
        <w:t xml:space="preserve"> </w:t>
      </w:r>
    </w:p>
    <w:p w14:paraId="1E2A6387" w14:textId="77777777" w:rsidR="00497841" w:rsidRDefault="00FE7356">
      <w:pPr>
        <w:spacing w:after="18"/>
        <w:ind w:left="-5" w:hanging="10"/>
        <w:jc w:val="both"/>
      </w:pPr>
      <w:r>
        <w:rPr>
          <w:rFonts w:ascii="Arial" w:eastAsia="Arial" w:hAnsi="Arial" w:cs="Arial"/>
          <w:sz w:val="20"/>
        </w:rPr>
        <w:t>Hiermit willige ich___________________</w:t>
      </w:r>
      <w:r>
        <w:rPr>
          <w:rFonts w:ascii="Arial" w:eastAsia="Arial" w:hAnsi="Arial" w:cs="Arial"/>
          <w:i/>
          <w:sz w:val="20"/>
        </w:rPr>
        <w:t>(Name)</w:t>
      </w:r>
      <w:r>
        <w:rPr>
          <w:rFonts w:ascii="Arial" w:eastAsia="Arial" w:hAnsi="Arial" w:cs="Arial"/>
          <w:sz w:val="20"/>
        </w:rPr>
        <w:t xml:space="preserve"> in die </w:t>
      </w:r>
      <w:r>
        <w:rPr>
          <w:rFonts w:ascii="Arial" w:eastAsia="Arial" w:hAnsi="Arial" w:cs="Arial"/>
          <w:i/>
          <w:sz w:val="20"/>
        </w:rPr>
        <w:t>(Verarbeitung)</w:t>
      </w:r>
      <w:r>
        <w:rPr>
          <w:rFonts w:ascii="Arial" w:eastAsia="Arial" w:hAnsi="Arial" w:cs="Arial"/>
          <w:sz w:val="20"/>
        </w:rPr>
        <w:t xml:space="preserve">  </w:t>
      </w:r>
    </w:p>
    <w:p w14:paraId="5B38F8EC" w14:textId="77777777" w:rsidR="00497841" w:rsidRDefault="00FE7356">
      <w:pPr>
        <w:spacing w:after="0"/>
      </w:pPr>
      <w:r>
        <w:rPr>
          <w:rFonts w:ascii="Arial" w:eastAsia="Arial" w:hAnsi="Arial" w:cs="Arial"/>
          <w:sz w:val="20"/>
        </w:rPr>
        <w:t xml:space="preserve"> </w:t>
      </w:r>
    </w:p>
    <w:p w14:paraId="33B26F7E" w14:textId="77777777" w:rsidR="00497841" w:rsidRDefault="00FE7356">
      <w:pPr>
        <w:spacing w:after="5"/>
        <w:ind w:left="32" w:hanging="10"/>
      </w:pPr>
      <w:r>
        <w:rPr>
          <w:noProof/>
        </w:rPr>
        <mc:AlternateContent>
          <mc:Choice Requires="wpg">
            <w:drawing>
              <wp:anchor distT="0" distB="0" distL="114300" distR="114300" simplePos="0" relativeHeight="251658240" behindDoc="0" locked="0" layoutInCell="1" allowOverlap="1" wp14:anchorId="3AB8EB62" wp14:editId="632AE37E">
                <wp:simplePos x="0" y="0"/>
                <wp:positionH relativeFrom="column">
                  <wp:posOffset>13809</wp:posOffset>
                </wp:positionH>
                <wp:positionV relativeFrom="paragraph">
                  <wp:posOffset>22225</wp:posOffset>
                </wp:positionV>
                <wp:extent cx="111252" cy="381000"/>
                <wp:effectExtent l="0" t="0" r="0" b="0"/>
                <wp:wrapSquare wrapText="bothSides"/>
                <wp:docPr id="2277" name="Group 2277"/>
                <wp:cNvGraphicFramePr/>
                <a:graphic xmlns:a="http://schemas.openxmlformats.org/drawingml/2006/main">
                  <a:graphicData uri="http://schemas.microsoft.com/office/word/2010/wordprocessingGroup">
                    <wpg:wgp>
                      <wpg:cNvGrpSpPr/>
                      <wpg:grpSpPr>
                        <a:xfrm>
                          <a:off x="0" y="0"/>
                          <a:ext cx="111252" cy="381000"/>
                          <a:chOff x="0" y="0"/>
                          <a:chExt cx="111252" cy="381000"/>
                        </a:xfrm>
                      </wpg:grpSpPr>
                      <wps:wsp>
                        <wps:cNvPr id="88" name="Shape 88"/>
                        <wps:cNvSpPr/>
                        <wps:spPr>
                          <a:xfrm>
                            <a:off x="0" y="0"/>
                            <a:ext cx="111252" cy="111252"/>
                          </a:xfrm>
                          <a:custGeom>
                            <a:avLst/>
                            <a:gdLst/>
                            <a:ahLst/>
                            <a:cxnLst/>
                            <a:rect l="0" t="0" r="0" b="0"/>
                            <a:pathLst>
                              <a:path w="111252" h="111252">
                                <a:moveTo>
                                  <a:pt x="0" y="111252"/>
                                </a:moveTo>
                                <a:lnTo>
                                  <a:pt x="111252" y="111252"/>
                                </a:lnTo>
                                <a:lnTo>
                                  <a:pt x="11125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94" name="Shape 94"/>
                        <wps:cNvSpPr/>
                        <wps:spPr>
                          <a:xfrm>
                            <a:off x="0" y="269748"/>
                            <a:ext cx="111252" cy="111252"/>
                          </a:xfrm>
                          <a:custGeom>
                            <a:avLst/>
                            <a:gdLst/>
                            <a:ahLst/>
                            <a:cxnLst/>
                            <a:rect l="0" t="0" r="0" b="0"/>
                            <a:pathLst>
                              <a:path w="111252" h="111252">
                                <a:moveTo>
                                  <a:pt x="0" y="111252"/>
                                </a:moveTo>
                                <a:lnTo>
                                  <a:pt x="111252" y="111252"/>
                                </a:lnTo>
                                <a:lnTo>
                                  <a:pt x="11125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77" style="width:8.76pt;height:30pt;position:absolute;mso-position-horizontal-relative:text;mso-position-horizontal:absolute;margin-left:1.08734pt;mso-position-vertical-relative:text;margin-top:1.75003pt;" coordsize="1112,3810">
                <v:shape id="Shape 88" style="position:absolute;width:1112;height:1112;left:0;top:0;" coordsize="111252,111252" path="m0,111252l111252,111252l111252,0l0,0x">
                  <v:stroke weight="0.72pt" endcap="square" joinstyle="miter" miterlimit="10" on="true" color="#000000"/>
                  <v:fill on="false" color="#000000" opacity="0"/>
                </v:shape>
                <v:shape id="Shape 94" style="position:absolute;width:1112;height:1112;left:0;top:2697;" coordsize="111252,111252" path="m0,111252l111252,111252l111252,0l0,0x">
                  <v:stroke weight="0.72pt" endcap="square" joinstyle="miter" miterlimit="10" on="true" color="#000000"/>
                  <v:fill on="false" color="#000000" opacity="0"/>
                </v:shape>
                <w10:wrap type="square"/>
              </v:group>
            </w:pict>
          </mc:Fallback>
        </mc:AlternateContent>
      </w:r>
      <w:r>
        <w:rPr>
          <w:b/>
          <w:sz w:val="18"/>
          <w:vertAlign w:val="superscript"/>
        </w:rPr>
        <w:footnoteReference w:id="1"/>
      </w:r>
      <w:r>
        <w:rPr>
          <w:rFonts w:ascii="Arial" w:eastAsia="Arial" w:hAnsi="Arial" w:cs="Arial"/>
          <w:sz w:val="18"/>
        </w:rPr>
        <w:t>___________________________</w:t>
      </w:r>
      <w:r>
        <w:rPr>
          <w:rFonts w:ascii="Arial" w:eastAsia="Arial" w:hAnsi="Arial" w:cs="Arial"/>
          <w:b/>
          <w:sz w:val="18"/>
          <w:vertAlign w:val="superscript"/>
        </w:rPr>
        <w:footnoteReference w:id="2"/>
      </w:r>
      <w:r>
        <w:rPr>
          <w:rFonts w:ascii="Arial" w:eastAsia="Arial" w:hAnsi="Arial" w:cs="Arial"/>
          <w:sz w:val="18"/>
        </w:rPr>
        <w:t xml:space="preserve"> </w:t>
      </w:r>
    </w:p>
    <w:p w14:paraId="5F6C14FB" w14:textId="77777777" w:rsidR="00497841" w:rsidRDefault="00FE7356">
      <w:pPr>
        <w:spacing w:after="0"/>
      </w:pPr>
      <w:r>
        <w:rPr>
          <w:rFonts w:ascii="Arial" w:eastAsia="Arial" w:hAnsi="Arial" w:cs="Arial"/>
          <w:sz w:val="18"/>
        </w:rPr>
        <w:t xml:space="preserve"> </w:t>
      </w:r>
    </w:p>
    <w:p w14:paraId="506DC3B7" w14:textId="77777777" w:rsidR="00497841" w:rsidRDefault="00FE7356">
      <w:pPr>
        <w:spacing w:after="5"/>
        <w:ind w:left="32" w:hanging="10"/>
      </w:pPr>
      <w:r>
        <w:rPr>
          <w:rFonts w:ascii="Arial" w:eastAsia="Arial" w:hAnsi="Arial" w:cs="Arial"/>
          <w:sz w:val="18"/>
        </w:rPr>
        <w:t xml:space="preserve"> __________________________ </w:t>
      </w:r>
    </w:p>
    <w:p w14:paraId="1DFA17DA" w14:textId="77777777" w:rsidR="00497841" w:rsidRDefault="00FE7356">
      <w:pPr>
        <w:spacing w:after="12" w:line="216" w:lineRule="auto"/>
        <w:ind w:right="9289"/>
      </w:pPr>
      <w:r>
        <w:rPr>
          <w:rFonts w:ascii="Arial" w:eastAsia="Arial" w:hAnsi="Arial" w:cs="Arial"/>
          <w:sz w:val="10"/>
        </w:rPr>
        <w:t xml:space="preserve"> </w:t>
      </w:r>
      <w:r>
        <w:rPr>
          <w:sz w:val="18"/>
        </w:rPr>
        <w:t xml:space="preserve"> </w:t>
      </w:r>
      <w:r>
        <w:rPr>
          <w:rFonts w:ascii="Arial" w:eastAsia="Arial" w:hAnsi="Arial" w:cs="Arial"/>
          <w:i/>
          <w:sz w:val="10"/>
        </w:rPr>
        <w:t xml:space="preserve"> </w:t>
      </w:r>
    </w:p>
    <w:p w14:paraId="1E71CDE7" w14:textId="77777777" w:rsidR="00497841" w:rsidRDefault="00FE7356">
      <w:pPr>
        <w:spacing w:after="0"/>
      </w:pPr>
      <w:r>
        <w:rPr>
          <w:rFonts w:ascii="Arial" w:eastAsia="Arial" w:hAnsi="Arial" w:cs="Arial"/>
          <w:sz w:val="20"/>
        </w:rPr>
        <w:t>meiner folgenden personenbezogenen Daten</w:t>
      </w:r>
      <w:r>
        <w:rPr>
          <w:rFonts w:ascii="Arial" w:eastAsia="Arial" w:hAnsi="Arial" w:cs="Arial"/>
          <w:b/>
          <w:sz w:val="20"/>
          <w:vertAlign w:val="superscript"/>
        </w:rPr>
        <w:footnoteReference w:id="3"/>
      </w:r>
      <w:r>
        <w:rPr>
          <w:rFonts w:ascii="Arial" w:eastAsia="Arial" w:hAnsi="Arial" w:cs="Arial"/>
          <w:sz w:val="20"/>
        </w:rPr>
        <w:t xml:space="preserve"> ……</w:t>
      </w:r>
      <w:r>
        <w:rPr>
          <w:rFonts w:ascii="Arial" w:eastAsia="Arial" w:hAnsi="Arial" w:cs="Arial"/>
          <w:i/>
          <w:sz w:val="20"/>
        </w:rPr>
        <w:t>(Angabe, welche Arten von Daten verarbeitet werden)</w:t>
      </w:r>
      <w:r>
        <w:rPr>
          <w:rFonts w:ascii="Arial" w:eastAsia="Arial" w:hAnsi="Arial" w:cs="Arial"/>
          <w:sz w:val="20"/>
        </w:rPr>
        <w:t xml:space="preserve"> </w:t>
      </w:r>
    </w:p>
    <w:p w14:paraId="0EF4EA3E" w14:textId="77777777" w:rsidR="00497841" w:rsidRDefault="00FE7356">
      <w:pPr>
        <w:spacing w:after="0"/>
        <w:ind w:left="427"/>
      </w:pPr>
      <w:r>
        <w:rPr>
          <w:rFonts w:ascii="Arial" w:eastAsia="Arial" w:hAnsi="Arial" w:cs="Arial"/>
          <w:sz w:val="20"/>
        </w:rPr>
        <w:t xml:space="preserve"> </w:t>
      </w:r>
    </w:p>
    <w:p w14:paraId="64CAFF66" w14:textId="77777777" w:rsidR="00497841" w:rsidRDefault="00FE7356">
      <w:pPr>
        <w:spacing w:after="18"/>
        <w:ind w:left="-5" w:hanging="10"/>
        <w:jc w:val="both"/>
      </w:pPr>
      <w:r>
        <w:rPr>
          <w:rFonts w:ascii="Arial" w:eastAsia="Arial" w:hAnsi="Arial" w:cs="Arial"/>
          <w:sz w:val="20"/>
        </w:rPr>
        <w:t>durch ______________________</w:t>
      </w:r>
      <w:r>
        <w:rPr>
          <w:rFonts w:ascii="Arial" w:eastAsia="Arial" w:hAnsi="Arial" w:cs="Arial"/>
          <w:i/>
          <w:sz w:val="20"/>
        </w:rPr>
        <w:t>Angabe des Verantwortlichen)</w:t>
      </w:r>
      <w:r>
        <w:rPr>
          <w:rFonts w:ascii="Arial" w:eastAsia="Arial" w:hAnsi="Arial" w:cs="Arial"/>
          <w:sz w:val="20"/>
        </w:rPr>
        <w:t xml:space="preserve"> ein.  </w:t>
      </w:r>
    </w:p>
    <w:p w14:paraId="5AB4D2B5" w14:textId="77777777" w:rsidR="00497841" w:rsidRDefault="00FE7356">
      <w:pPr>
        <w:spacing w:after="0"/>
        <w:ind w:left="427"/>
      </w:pPr>
      <w:r>
        <w:rPr>
          <w:rFonts w:ascii="Arial" w:eastAsia="Arial" w:hAnsi="Arial" w:cs="Arial"/>
          <w:sz w:val="20"/>
        </w:rPr>
        <w:t xml:space="preserve"> </w:t>
      </w:r>
    </w:p>
    <w:p w14:paraId="66043DBF" w14:textId="77777777" w:rsidR="00497841" w:rsidRDefault="00FE7356">
      <w:pPr>
        <w:spacing w:after="18"/>
        <w:ind w:left="-5" w:hanging="10"/>
        <w:jc w:val="both"/>
      </w:pPr>
      <w:r>
        <w:rPr>
          <w:rFonts w:ascii="Arial" w:eastAsia="Arial" w:hAnsi="Arial" w:cs="Arial"/>
          <w:sz w:val="20"/>
        </w:rPr>
        <w:t>Die Datenverarbeitung erfolgt ausschließlich zu folgenden Zweck(en):</w:t>
      </w:r>
      <w:r>
        <w:rPr>
          <w:rFonts w:ascii="Arial" w:eastAsia="Arial" w:hAnsi="Arial" w:cs="Arial"/>
          <w:b/>
          <w:sz w:val="20"/>
          <w:vertAlign w:val="superscript"/>
        </w:rPr>
        <w:footnoteReference w:id="4"/>
      </w:r>
      <w:r>
        <w:rPr>
          <w:rFonts w:ascii="Arial" w:eastAsia="Arial" w:hAnsi="Arial" w:cs="Arial"/>
          <w:b/>
          <w:sz w:val="20"/>
        </w:rPr>
        <w:t xml:space="preserve"> </w:t>
      </w:r>
      <w:r>
        <w:rPr>
          <w:rFonts w:ascii="Arial" w:eastAsia="Arial" w:hAnsi="Arial" w:cs="Arial"/>
          <w:sz w:val="20"/>
        </w:rPr>
        <w:t xml:space="preserve"> </w:t>
      </w:r>
    </w:p>
    <w:p w14:paraId="4BC1B9FA" w14:textId="77777777" w:rsidR="00497841" w:rsidRDefault="00FE7356">
      <w:pPr>
        <w:spacing w:after="0"/>
      </w:pPr>
      <w:r>
        <w:rPr>
          <w:rFonts w:ascii="Arial" w:eastAsia="Arial" w:hAnsi="Arial" w:cs="Arial"/>
          <w:sz w:val="20"/>
        </w:rPr>
        <w:t xml:space="preserve"> </w:t>
      </w:r>
    </w:p>
    <w:p w14:paraId="620893BE" w14:textId="77777777" w:rsidR="00497841" w:rsidRDefault="00FE7356">
      <w:pPr>
        <w:spacing w:after="5"/>
        <w:ind w:left="32" w:hanging="10"/>
      </w:pPr>
      <w:r>
        <w:rPr>
          <w:noProof/>
        </w:rPr>
        <mc:AlternateContent>
          <mc:Choice Requires="wpg">
            <w:drawing>
              <wp:anchor distT="0" distB="0" distL="114300" distR="114300" simplePos="0" relativeHeight="251659264" behindDoc="0" locked="0" layoutInCell="1" allowOverlap="1" wp14:anchorId="7F665141" wp14:editId="13482DD1">
                <wp:simplePos x="0" y="0"/>
                <wp:positionH relativeFrom="column">
                  <wp:posOffset>13809</wp:posOffset>
                </wp:positionH>
                <wp:positionV relativeFrom="paragraph">
                  <wp:posOffset>22505</wp:posOffset>
                </wp:positionV>
                <wp:extent cx="111252" cy="382524"/>
                <wp:effectExtent l="0" t="0" r="0" b="0"/>
                <wp:wrapSquare wrapText="bothSides"/>
                <wp:docPr id="2278" name="Group 2278"/>
                <wp:cNvGraphicFramePr/>
                <a:graphic xmlns:a="http://schemas.openxmlformats.org/drawingml/2006/main">
                  <a:graphicData uri="http://schemas.microsoft.com/office/word/2010/wordprocessingGroup">
                    <wpg:wgp>
                      <wpg:cNvGrpSpPr/>
                      <wpg:grpSpPr>
                        <a:xfrm>
                          <a:off x="0" y="0"/>
                          <a:ext cx="111252" cy="382524"/>
                          <a:chOff x="0" y="0"/>
                          <a:chExt cx="111252" cy="382524"/>
                        </a:xfrm>
                      </wpg:grpSpPr>
                      <wps:wsp>
                        <wps:cNvPr id="114" name="Shape 114"/>
                        <wps:cNvSpPr/>
                        <wps:spPr>
                          <a:xfrm>
                            <a:off x="0" y="0"/>
                            <a:ext cx="111252" cy="111252"/>
                          </a:xfrm>
                          <a:custGeom>
                            <a:avLst/>
                            <a:gdLst/>
                            <a:ahLst/>
                            <a:cxnLst/>
                            <a:rect l="0" t="0" r="0" b="0"/>
                            <a:pathLst>
                              <a:path w="111252" h="111252">
                                <a:moveTo>
                                  <a:pt x="0" y="111252"/>
                                </a:moveTo>
                                <a:lnTo>
                                  <a:pt x="111252" y="111252"/>
                                </a:lnTo>
                                <a:lnTo>
                                  <a:pt x="11125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19" name="Shape 119"/>
                        <wps:cNvSpPr/>
                        <wps:spPr>
                          <a:xfrm>
                            <a:off x="0" y="271272"/>
                            <a:ext cx="111252" cy="111252"/>
                          </a:xfrm>
                          <a:custGeom>
                            <a:avLst/>
                            <a:gdLst/>
                            <a:ahLst/>
                            <a:cxnLst/>
                            <a:rect l="0" t="0" r="0" b="0"/>
                            <a:pathLst>
                              <a:path w="111252" h="111252">
                                <a:moveTo>
                                  <a:pt x="0" y="111252"/>
                                </a:moveTo>
                                <a:lnTo>
                                  <a:pt x="111252" y="111252"/>
                                </a:lnTo>
                                <a:lnTo>
                                  <a:pt x="11125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78" style="width:8.76pt;height:30.12pt;position:absolute;mso-position-horizontal-relative:text;mso-position-horizontal:absolute;margin-left:1.08734pt;mso-position-vertical-relative:text;margin-top:1.77206pt;" coordsize="1112,3825">
                <v:shape id="Shape 114" style="position:absolute;width:1112;height:1112;left:0;top:0;" coordsize="111252,111252" path="m0,111252l111252,111252l111252,0l0,0x">
                  <v:stroke weight="0.72pt" endcap="square" joinstyle="miter" miterlimit="10" on="true" color="#000000"/>
                  <v:fill on="false" color="#000000" opacity="0"/>
                </v:shape>
                <v:shape id="Shape 119" style="position:absolute;width:1112;height:1112;left:0;top:2712;" coordsize="111252,111252" path="m0,111252l111252,111252l111252,0l0,0x">
                  <v:stroke weight="0.72pt" endcap="square" joinstyle="miter" miterlimit="10" on="true" color="#000000"/>
                  <v:fill on="false" color="#000000" opacity="0"/>
                </v:shape>
                <w10:wrap type="square"/>
              </v:group>
            </w:pict>
          </mc:Fallback>
        </mc:AlternateContent>
      </w:r>
      <w:r>
        <w:rPr>
          <w:b/>
          <w:sz w:val="18"/>
          <w:vertAlign w:val="superscript"/>
        </w:rPr>
        <w:footnoteReference w:id="5"/>
      </w:r>
      <w:r>
        <w:rPr>
          <w:rFonts w:ascii="Arial" w:eastAsia="Arial" w:hAnsi="Arial" w:cs="Arial"/>
          <w:sz w:val="18"/>
        </w:rPr>
        <w:t>______________________________</w:t>
      </w:r>
      <w:r>
        <w:rPr>
          <w:rFonts w:ascii="Arial" w:eastAsia="Arial" w:hAnsi="Arial" w:cs="Arial"/>
          <w:sz w:val="20"/>
        </w:rPr>
        <w:t xml:space="preserve"> </w:t>
      </w:r>
    </w:p>
    <w:p w14:paraId="7E18DDC0" w14:textId="77777777" w:rsidR="00497841" w:rsidRDefault="00FE7356">
      <w:pPr>
        <w:spacing w:after="0"/>
      </w:pPr>
      <w:r>
        <w:rPr>
          <w:rFonts w:ascii="Arial" w:eastAsia="Arial" w:hAnsi="Arial" w:cs="Arial"/>
          <w:sz w:val="18"/>
        </w:rPr>
        <w:t xml:space="preserve"> </w:t>
      </w:r>
    </w:p>
    <w:p w14:paraId="1B000703" w14:textId="77777777" w:rsidR="00497841" w:rsidRDefault="00FE7356">
      <w:pPr>
        <w:spacing w:after="5"/>
        <w:ind w:left="32" w:hanging="10"/>
      </w:pPr>
      <w:r>
        <w:rPr>
          <w:rFonts w:ascii="Arial" w:eastAsia="Arial" w:hAnsi="Arial" w:cs="Arial"/>
          <w:sz w:val="18"/>
        </w:rPr>
        <w:t xml:space="preserve"> ______________________________ </w:t>
      </w:r>
    </w:p>
    <w:p w14:paraId="6B19C618" w14:textId="77777777" w:rsidR="00497841" w:rsidRDefault="00FE7356">
      <w:pPr>
        <w:spacing w:after="0"/>
      </w:pPr>
      <w:r>
        <w:rPr>
          <w:rFonts w:ascii="Arial" w:eastAsia="Arial" w:hAnsi="Arial" w:cs="Arial"/>
          <w:sz w:val="18"/>
        </w:rPr>
        <w:t xml:space="preserve"> </w:t>
      </w:r>
    </w:p>
    <w:p w14:paraId="56D175E9" w14:textId="77777777" w:rsidR="00497841" w:rsidRDefault="00FE7356">
      <w:pPr>
        <w:spacing w:after="5"/>
        <w:ind w:left="32" w:hanging="10"/>
      </w:pPr>
      <w:r>
        <w:rPr>
          <w:rFonts w:ascii="Arial" w:eastAsia="Arial" w:hAnsi="Arial" w:cs="Arial"/>
          <w:sz w:val="18"/>
        </w:rPr>
        <w:t>Dabei bestehen folgende Risiken für die betroffene Person</w:t>
      </w:r>
      <w:r>
        <w:rPr>
          <w:rFonts w:ascii="Arial" w:eastAsia="Arial" w:hAnsi="Arial" w:cs="Arial"/>
          <w:b/>
          <w:sz w:val="18"/>
          <w:vertAlign w:val="superscript"/>
        </w:rPr>
        <w:footnoteReference w:id="6"/>
      </w:r>
      <w:r>
        <w:rPr>
          <w:rFonts w:ascii="Arial" w:eastAsia="Arial" w:hAnsi="Arial" w:cs="Arial"/>
          <w:b/>
          <w:sz w:val="18"/>
        </w:rPr>
        <w:t>:</w:t>
      </w:r>
      <w:r>
        <w:rPr>
          <w:rFonts w:ascii="Arial" w:eastAsia="Arial" w:hAnsi="Arial" w:cs="Arial"/>
          <w:sz w:val="18"/>
        </w:rPr>
        <w:t xml:space="preserve"> </w:t>
      </w:r>
    </w:p>
    <w:p w14:paraId="3CA55AC4" w14:textId="77777777" w:rsidR="00497841" w:rsidRDefault="00FE7356">
      <w:pPr>
        <w:spacing w:after="0"/>
      </w:pPr>
      <w:r>
        <w:rPr>
          <w:rFonts w:ascii="Arial" w:eastAsia="Arial" w:hAnsi="Arial" w:cs="Arial"/>
          <w:sz w:val="18"/>
        </w:rPr>
        <w:t xml:space="preserve"> </w:t>
      </w:r>
    </w:p>
    <w:p w14:paraId="2E97D2FE" w14:textId="77777777" w:rsidR="00497841" w:rsidRDefault="00FE7356">
      <w:pPr>
        <w:spacing w:after="5"/>
        <w:ind w:left="32" w:hanging="10"/>
      </w:pPr>
      <w:r>
        <w:rPr>
          <w:noProof/>
        </w:rPr>
        <mc:AlternateContent>
          <mc:Choice Requires="wpg">
            <w:drawing>
              <wp:anchor distT="0" distB="0" distL="114300" distR="114300" simplePos="0" relativeHeight="251660288" behindDoc="0" locked="0" layoutInCell="1" allowOverlap="1" wp14:anchorId="53126080" wp14:editId="030CE379">
                <wp:simplePos x="0" y="0"/>
                <wp:positionH relativeFrom="column">
                  <wp:posOffset>13809</wp:posOffset>
                </wp:positionH>
                <wp:positionV relativeFrom="paragraph">
                  <wp:posOffset>22505</wp:posOffset>
                </wp:positionV>
                <wp:extent cx="111252" cy="382524"/>
                <wp:effectExtent l="0" t="0" r="0" b="0"/>
                <wp:wrapSquare wrapText="bothSides"/>
                <wp:docPr id="2279" name="Group 2279"/>
                <wp:cNvGraphicFramePr/>
                <a:graphic xmlns:a="http://schemas.openxmlformats.org/drawingml/2006/main">
                  <a:graphicData uri="http://schemas.microsoft.com/office/word/2010/wordprocessingGroup">
                    <wpg:wgp>
                      <wpg:cNvGrpSpPr/>
                      <wpg:grpSpPr>
                        <a:xfrm>
                          <a:off x="0" y="0"/>
                          <a:ext cx="111252" cy="382524"/>
                          <a:chOff x="0" y="0"/>
                          <a:chExt cx="111252" cy="382524"/>
                        </a:xfrm>
                      </wpg:grpSpPr>
                      <wps:wsp>
                        <wps:cNvPr id="127" name="Shape 127"/>
                        <wps:cNvSpPr/>
                        <wps:spPr>
                          <a:xfrm>
                            <a:off x="0" y="0"/>
                            <a:ext cx="111252" cy="111252"/>
                          </a:xfrm>
                          <a:custGeom>
                            <a:avLst/>
                            <a:gdLst/>
                            <a:ahLst/>
                            <a:cxnLst/>
                            <a:rect l="0" t="0" r="0" b="0"/>
                            <a:pathLst>
                              <a:path w="111252" h="111252">
                                <a:moveTo>
                                  <a:pt x="0" y="111252"/>
                                </a:moveTo>
                                <a:lnTo>
                                  <a:pt x="111252" y="111252"/>
                                </a:lnTo>
                                <a:lnTo>
                                  <a:pt x="11125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s:wsp>
                        <wps:cNvPr id="132" name="Shape 132"/>
                        <wps:cNvSpPr/>
                        <wps:spPr>
                          <a:xfrm>
                            <a:off x="0" y="271272"/>
                            <a:ext cx="111252" cy="111252"/>
                          </a:xfrm>
                          <a:custGeom>
                            <a:avLst/>
                            <a:gdLst/>
                            <a:ahLst/>
                            <a:cxnLst/>
                            <a:rect l="0" t="0" r="0" b="0"/>
                            <a:pathLst>
                              <a:path w="111252" h="111252">
                                <a:moveTo>
                                  <a:pt x="0" y="111252"/>
                                </a:moveTo>
                                <a:lnTo>
                                  <a:pt x="111252" y="111252"/>
                                </a:lnTo>
                                <a:lnTo>
                                  <a:pt x="111252" y="0"/>
                                </a:lnTo>
                                <a:lnTo>
                                  <a:pt x="0" y="0"/>
                                </a:lnTo>
                                <a:close/>
                              </a:path>
                            </a:pathLst>
                          </a:custGeom>
                          <a:ln w="9144" cap="sq">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79" style="width:8.76pt;height:30.12pt;position:absolute;mso-position-horizontal-relative:text;mso-position-horizontal:absolute;margin-left:1.08734pt;mso-position-vertical-relative:text;margin-top:1.77206pt;" coordsize="1112,3825">
                <v:shape id="Shape 127" style="position:absolute;width:1112;height:1112;left:0;top:0;" coordsize="111252,111252" path="m0,111252l111252,111252l111252,0l0,0x">
                  <v:stroke weight="0.72pt" endcap="square" joinstyle="miter" miterlimit="10" on="true" color="#000000"/>
                  <v:fill on="false" color="#000000" opacity="0"/>
                </v:shape>
                <v:shape id="Shape 132" style="position:absolute;width:1112;height:1112;left:0;top:2712;" coordsize="111252,111252" path="m0,111252l111252,111252l111252,0l0,0x">
                  <v:stroke weight="0.72pt" endcap="square" joinstyle="miter" miterlimit="10" on="true" color="#000000"/>
                  <v:fill on="false" color="#000000" opacity="0"/>
                </v:shape>
                <w10:wrap type="square"/>
              </v:group>
            </w:pict>
          </mc:Fallback>
        </mc:AlternateContent>
      </w:r>
      <w:r>
        <w:rPr>
          <w:b/>
          <w:sz w:val="18"/>
          <w:vertAlign w:val="superscript"/>
        </w:rPr>
        <w:footnoteReference w:id="7"/>
      </w:r>
      <w:r>
        <w:rPr>
          <w:rFonts w:ascii="Arial" w:eastAsia="Arial" w:hAnsi="Arial" w:cs="Arial"/>
          <w:sz w:val="18"/>
        </w:rPr>
        <w:t>______________________________</w:t>
      </w:r>
      <w:r>
        <w:rPr>
          <w:rFonts w:ascii="Arial" w:eastAsia="Arial" w:hAnsi="Arial" w:cs="Arial"/>
          <w:sz w:val="20"/>
        </w:rPr>
        <w:t xml:space="preserve"> </w:t>
      </w:r>
    </w:p>
    <w:p w14:paraId="1186202F" w14:textId="77777777" w:rsidR="00497841" w:rsidRDefault="00FE7356">
      <w:pPr>
        <w:spacing w:after="0"/>
      </w:pPr>
      <w:r>
        <w:rPr>
          <w:rFonts w:ascii="Arial" w:eastAsia="Arial" w:hAnsi="Arial" w:cs="Arial"/>
          <w:sz w:val="18"/>
        </w:rPr>
        <w:t xml:space="preserve"> </w:t>
      </w:r>
    </w:p>
    <w:p w14:paraId="618D709B" w14:textId="77777777" w:rsidR="00497841" w:rsidRDefault="00FE7356">
      <w:pPr>
        <w:spacing w:after="5"/>
        <w:ind w:left="32" w:hanging="10"/>
      </w:pPr>
      <w:r>
        <w:rPr>
          <w:rFonts w:ascii="Arial" w:eastAsia="Arial" w:hAnsi="Arial" w:cs="Arial"/>
          <w:sz w:val="18"/>
        </w:rPr>
        <w:t xml:space="preserve"> ______________________________ </w:t>
      </w:r>
    </w:p>
    <w:p w14:paraId="0A25D9BB" w14:textId="77777777" w:rsidR="00497841" w:rsidRDefault="00FE7356">
      <w:pPr>
        <w:spacing w:after="0"/>
      </w:pPr>
      <w:r>
        <w:rPr>
          <w:rFonts w:ascii="Arial" w:eastAsia="Arial" w:hAnsi="Arial" w:cs="Arial"/>
          <w:sz w:val="18"/>
        </w:rPr>
        <w:t xml:space="preserve"> </w:t>
      </w:r>
    </w:p>
    <w:p w14:paraId="691E923A" w14:textId="77777777" w:rsidR="00497841" w:rsidRDefault="00FE7356">
      <w:pPr>
        <w:spacing w:after="18"/>
        <w:ind w:left="-5" w:hanging="10"/>
        <w:jc w:val="both"/>
      </w:pPr>
      <w:r>
        <w:rPr>
          <w:rFonts w:ascii="Arial" w:eastAsia="Arial" w:hAnsi="Arial" w:cs="Arial"/>
          <w:sz w:val="20"/>
        </w:rPr>
        <w:t>Die Einwilligung erfolgt auf freiwilliger Basis</w:t>
      </w:r>
      <w:r>
        <w:rPr>
          <w:rFonts w:ascii="Arial" w:eastAsia="Arial" w:hAnsi="Arial" w:cs="Arial"/>
          <w:b/>
          <w:sz w:val="20"/>
          <w:vertAlign w:val="superscript"/>
        </w:rPr>
        <w:t>8</w:t>
      </w:r>
      <w:r>
        <w:rPr>
          <w:rFonts w:ascii="Arial" w:eastAsia="Arial" w:hAnsi="Arial" w:cs="Arial"/>
          <w:sz w:val="20"/>
        </w:rPr>
        <w:t xml:space="preserve"> und ich kann sie jederzeit mit Wirkung für die Zukunft widerrufen. Ab Zugang der Widerrufserklärung dürfen meine Daten nicht weiterverarbeitet werden. Sie sind unverzüglich zu löschen. Durch den Widerruf meiner Einwilligung wird die Rechtmäßigkeit der bis dahin erfolgten Verarbeitung nicht berührt.  </w:t>
      </w:r>
    </w:p>
    <w:p w14:paraId="54DCBD38" w14:textId="77777777" w:rsidR="00497841" w:rsidRDefault="00FE7356">
      <w:pPr>
        <w:spacing w:after="0"/>
      </w:pPr>
      <w:r>
        <w:rPr>
          <w:rFonts w:ascii="Arial" w:eastAsia="Arial" w:hAnsi="Arial" w:cs="Arial"/>
          <w:sz w:val="20"/>
        </w:rPr>
        <w:t xml:space="preserve"> </w:t>
      </w:r>
    </w:p>
    <w:p w14:paraId="3353FABD" w14:textId="77777777" w:rsidR="00497841" w:rsidRDefault="00FE7356">
      <w:pPr>
        <w:spacing w:after="43"/>
        <w:ind w:left="-5" w:hanging="10"/>
        <w:jc w:val="both"/>
      </w:pPr>
      <w:r>
        <w:rPr>
          <w:rFonts w:ascii="Arial" w:eastAsia="Arial" w:hAnsi="Arial" w:cs="Arial"/>
          <w:sz w:val="20"/>
        </w:rPr>
        <w:t>Meine Widerrufserklärung kann ich [auf folgendem Weg]</w:t>
      </w:r>
      <w:r>
        <w:rPr>
          <w:rFonts w:ascii="Arial" w:eastAsia="Arial" w:hAnsi="Arial" w:cs="Arial"/>
          <w:b/>
          <w:sz w:val="20"/>
          <w:vertAlign w:val="superscript"/>
        </w:rPr>
        <w:footnoteReference w:id="8"/>
      </w:r>
      <w:r>
        <w:rPr>
          <w:rFonts w:ascii="Arial" w:eastAsia="Arial" w:hAnsi="Arial" w:cs="Arial"/>
          <w:sz w:val="20"/>
        </w:rPr>
        <w:t xml:space="preserve"> an [Verantwortlichen] richten. </w:t>
      </w:r>
    </w:p>
    <w:p w14:paraId="37C705FE" w14:textId="77777777" w:rsidR="00497841" w:rsidRDefault="00FE7356">
      <w:pPr>
        <w:spacing w:after="17"/>
      </w:pPr>
      <w:r>
        <w:rPr>
          <w:rFonts w:ascii="Arial" w:eastAsia="Arial" w:hAnsi="Arial" w:cs="Arial"/>
          <w:sz w:val="20"/>
        </w:rPr>
        <w:t xml:space="preserve"> </w:t>
      </w:r>
    </w:p>
    <w:p w14:paraId="693DB93D" w14:textId="77777777" w:rsidR="00497841" w:rsidRDefault="00FE7356">
      <w:pPr>
        <w:spacing w:after="29"/>
        <w:ind w:left="533"/>
      </w:pPr>
      <w:r>
        <w:rPr>
          <w:rFonts w:ascii="Arial" w:eastAsia="Arial" w:hAnsi="Arial" w:cs="Arial"/>
          <w:sz w:val="20"/>
        </w:rPr>
        <w:lastRenderedPageBreak/>
        <w:t xml:space="preserve"> </w:t>
      </w:r>
      <w:r>
        <w:rPr>
          <w:rFonts w:ascii="Arial" w:eastAsia="Arial" w:hAnsi="Arial" w:cs="Arial"/>
          <w:sz w:val="20"/>
        </w:rPr>
        <w:tab/>
        <w:t xml:space="preserve"> </w:t>
      </w:r>
      <w:r>
        <w:rPr>
          <w:rFonts w:ascii="Arial" w:eastAsia="Arial" w:hAnsi="Arial" w:cs="Arial"/>
          <w:sz w:val="20"/>
        </w:rPr>
        <w:tab/>
        <w:t xml:space="preserve"> </w:t>
      </w:r>
    </w:p>
    <w:p w14:paraId="7FF83C70" w14:textId="77777777" w:rsidR="00497841" w:rsidRDefault="00FE7356">
      <w:pPr>
        <w:tabs>
          <w:tab w:val="center" w:pos="1261"/>
          <w:tab w:val="center" w:pos="3226"/>
          <w:tab w:val="center" w:pos="4219"/>
        </w:tabs>
        <w:spacing w:after="18"/>
      </w:pPr>
      <w:r>
        <w:rPr>
          <w:noProof/>
        </w:rPr>
        <mc:AlternateContent>
          <mc:Choice Requires="wpg">
            <w:drawing>
              <wp:anchor distT="0" distB="0" distL="114300" distR="114300" simplePos="0" relativeHeight="251661312" behindDoc="0" locked="0" layoutInCell="1" allowOverlap="1" wp14:anchorId="207F4BB0" wp14:editId="4E87514B">
                <wp:simplePos x="0" y="0"/>
                <wp:positionH relativeFrom="column">
                  <wp:posOffset>271365</wp:posOffset>
                </wp:positionH>
                <wp:positionV relativeFrom="paragraph">
                  <wp:posOffset>5060</wp:posOffset>
                </wp:positionV>
                <wp:extent cx="2339340" cy="6096"/>
                <wp:effectExtent l="0" t="0" r="0" b="0"/>
                <wp:wrapNone/>
                <wp:docPr id="2280" name="Group 2280"/>
                <wp:cNvGraphicFramePr/>
                <a:graphic xmlns:a="http://schemas.openxmlformats.org/drawingml/2006/main">
                  <a:graphicData uri="http://schemas.microsoft.com/office/word/2010/wordprocessingGroup">
                    <wpg:wgp>
                      <wpg:cNvGrpSpPr/>
                      <wpg:grpSpPr>
                        <a:xfrm>
                          <a:off x="0" y="0"/>
                          <a:ext cx="2339340" cy="6096"/>
                          <a:chOff x="0" y="0"/>
                          <a:chExt cx="2339340" cy="6096"/>
                        </a:xfrm>
                      </wpg:grpSpPr>
                      <wps:wsp>
                        <wps:cNvPr id="2825" name="Shape 2825"/>
                        <wps:cNvSpPr/>
                        <wps:spPr>
                          <a:xfrm>
                            <a:off x="0" y="0"/>
                            <a:ext cx="1709928" cy="9144"/>
                          </a:xfrm>
                          <a:custGeom>
                            <a:avLst/>
                            <a:gdLst/>
                            <a:ahLst/>
                            <a:cxnLst/>
                            <a:rect l="0" t="0" r="0" b="0"/>
                            <a:pathLst>
                              <a:path w="1709928" h="9144">
                                <a:moveTo>
                                  <a:pt x="0" y="0"/>
                                </a:moveTo>
                                <a:lnTo>
                                  <a:pt x="1709928" y="0"/>
                                </a:lnTo>
                                <a:lnTo>
                                  <a:pt x="170992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26" name="Shape 2826"/>
                        <wps:cNvSpPr/>
                        <wps:spPr>
                          <a:xfrm>
                            <a:off x="1709928"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827" name="Shape 2827"/>
                        <wps:cNvSpPr/>
                        <wps:spPr>
                          <a:xfrm>
                            <a:off x="1716024" y="0"/>
                            <a:ext cx="623316" cy="9144"/>
                          </a:xfrm>
                          <a:custGeom>
                            <a:avLst/>
                            <a:gdLst/>
                            <a:ahLst/>
                            <a:cxnLst/>
                            <a:rect l="0" t="0" r="0" b="0"/>
                            <a:pathLst>
                              <a:path w="623316" h="9144">
                                <a:moveTo>
                                  <a:pt x="0" y="0"/>
                                </a:moveTo>
                                <a:lnTo>
                                  <a:pt x="623316" y="0"/>
                                </a:lnTo>
                                <a:lnTo>
                                  <a:pt x="623316"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80" style="width:184.2pt;height:0.480011pt;position:absolute;z-index:78;mso-position-horizontal-relative:text;mso-position-horizontal:absolute;margin-left:21.3673pt;mso-position-vertical-relative:text;margin-top:0.398438pt;" coordsize="23393,60">
                <v:shape id="Shape 2828" style="position:absolute;width:17099;height:91;left:0;top:0;" coordsize="1709928,9144" path="m0,0l1709928,0l1709928,9144l0,9144l0,0">
                  <v:stroke weight="0pt" endcap="square" joinstyle="miter" miterlimit="10" on="false" color="#000000" opacity="0"/>
                  <v:fill on="true" color="#000000"/>
                </v:shape>
                <v:shape id="Shape 2829" style="position:absolute;width:91;height:91;left:17099;top:0;" coordsize="9144,9144" path="m0,0l9144,0l9144,9144l0,9144l0,0">
                  <v:stroke weight="0pt" endcap="square" joinstyle="miter" miterlimit="10" on="false" color="#000000" opacity="0"/>
                  <v:fill on="true" color="#000000"/>
                </v:shape>
                <v:shape id="Shape 2830" style="position:absolute;width:6233;height:91;left:17160;top:0;" coordsize="623316,9144" path="m0,0l623316,0l623316,9144l0,9144l0,0">
                  <v:stroke weight="0pt" endcap="square" joinstyle="miter" miterlimit="10" on="false" color="#000000" opacity="0"/>
                  <v:fill on="true" color="#000000"/>
                </v:shape>
              </v:group>
            </w:pict>
          </mc:Fallback>
        </mc:AlternateContent>
      </w:r>
      <w:r>
        <w:tab/>
      </w:r>
      <w:r>
        <w:rPr>
          <w:rFonts w:ascii="Arial" w:eastAsia="Arial" w:hAnsi="Arial" w:cs="Arial"/>
          <w:sz w:val="20"/>
        </w:rPr>
        <w:t xml:space="preserve">Name, Vorname </w:t>
      </w:r>
      <w:r>
        <w:rPr>
          <w:rFonts w:ascii="Arial" w:eastAsia="Arial" w:hAnsi="Arial" w:cs="Arial"/>
          <w:sz w:val="20"/>
        </w:rPr>
        <w:tab/>
        <w:t xml:space="preserve"> </w:t>
      </w:r>
      <w:r>
        <w:rPr>
          <w:rFonts w:ascii="Arial" w:eastAsia="Arial" w:hAnsi="Arial" w:cs="Arial"/>
          <w:sz w:val="20"/>
        </w:rPr>
        <w:tab/>
        <w:t xml:space="preserve"> </w:t>
      </w:r>
    </w:p>
    <w:p w14:paraId="71338860" w14:textId="77777777" w:rsidR="00497841" w:rsidRDefault="00FE7356">
      <w:pPr>
        <w:spacing w:after="17"/>
        <w:ind w:right="864"/>
        <w:jc w:val="center"/>
      </w:pPr>
      <w:r>
        <w:rPr>
          <w:rFonts w:ascii="Arial" w:eastAsia="Arial" w:hAnsi="Arial" w:cs="Arial"/>
          <w:sz w:val="20"/>
        </w:rPr>
        <w:t xml:space="preserve"> </w:t>
      </w:r>
    </w:p>
    <w:p w14:paraId="6103B618" w14:textId="77777777" w:rsidR="00497841" w:rsidRDefault="00FE7356">
      <w:pPr>
        <w:spacing w:after="26"/>
        <w:ind w:left="533"/>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p w14:paraId="666DB439" w14:textId="77777777" w:rsidR="00497841" w:rsidRDefault="00FE7356">
      <w:pPr>
        <w:tabs>
          <w:tab w:val="center" w:pos="1020"/>
          <w:tab w:val="center" w:pos="3226"/>
          <w:tab w:val="center" w:pos="4731"/>
        </w:tabs>
        <w:spacing w:after="18"/>
      </w:pPr>
      <w:r>
        <w:rPr>
          <w:noProof/>
        </w:rPr>
        <mc:AlternateContent>
          <mc:Choice Requires="wpg">
            <w:drawing>
              <wp:anchor distT="0" distB="0" distL="114300" distR="114300" simplePos="0" relativeHeight="251662336" behindDoc="0" locked="0" layoutInCell="1" allowOverlap="1" wp14:anchorId="38467720" wp14:editId="0254C80B">
                <wp:simplePos x="0" y="0"/>
                <wp:positionH relativeFrom="column">
                  <wp:posOffset>271365</wp:posOffset>
                </wp:positionH>
                <wp:positionV relativeFrom="paragraph">
                  <wp:posOffset>6583</wp:posOffset>
                </wp:positionV>
                <wp:extent cx="1709928" cy="6096"/>
                <wp:effectExtent l="0" t="0" r="0" b="0"/>
                <wp:wrapNone/>
                <wp:docPr id="2281" name="Group 2281"/>
                <wp:cNvGraphicFramePr/>
                <a:graphic xmlns:a="http://schemas.openxmlformats.org/drawingml/2006/main">
                  <a:graphicData uri="http://schemas.microsoft.com/office/word/2010/wordprocessingGroup">
                    <wpg:wgp>
                      <wpg:cNvGrpSpPr/>
                      <wpg:grpSpPr>
                        <a:xfrm>
                          <a:off x="0" y="0"/>
                          <a:ext cx="1709928" cy="6096"/>
                          <a:chOff x="0" y="0"/>
                          <a:chExt cx="1709928" cy="6096"/>
                        </a:xfrm>
                      </wpg:grpSpPr>
                      <wps:wsp>
                        <wps:cNvPr id="2831" name="Shape 2831"/>
                        <wps:cNvSpPr/>
                        <wps:spPr>
                          <a:xfrm>
                            <a:off x="0" y="0"/>
                            <a:ext cx="1709928" cy="9144"/>
                          </a:xfrm>
                          <a:custGeom>
                            <a:avLst/>
                            <a:gdLst/>
                            <a:ahLst/>
                            <a:cxnLst/>
                            <a:rect l="0" t="0" r="0" b="0"/>
                            <a:pathLst>
                              <a:path w="1709928" h="9144">
                                <a:moveTo>
                                  <a:pt x="0" y="0"/>
                                </a:moveTo>
                                <a:lnTo>
                                  <a:pt x="1709928" y="0"/>
                                </a:lnTo>
                                <a:lnTo>
                                  <a:pt x="170992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81" style="width:134.64pt;height:0.47998pt;position:absolute;z-index:88;mso-position-horizontal-relative:text;mso-position-horizontal:absolute;margin-left:21.3673pt;mso-position-vertical-relative:text;margin-top:0.518372pt;" coordsize="17099,60">
                <v:shape id="Shape 2832" style="position:absolute;width:17099;height:91;left:0;top:0;" coordsize="1709928,9144" path="m0,0l1709928,0l1709928,9144l0,9144l0,0">
                  <v:stroke weight="0pt" endcap="square" joinstyle="miter" miterlimit="10" on="false" color="#000000" opacity="0"/>
                  <v:fill on="true" color="#000000"/>
                </v:shape>
              </v:group>
            </w:pict>
          </mc:Fallback>
        </mc:AlternateContent>
      </w:r>
      <w:r>
        <w:rPr>
          <w:noProof/>
        </w:rPr>
        <mc:AlternateContent>
          <mc:Choice Requires="wpg">
            <w:drawing>
              <wp:anchor distT="0" distB="0" distL="114300" distR="114300" simplePos="0" relativeHeight="251663360" behindDoc="0" locked="0" layoutInCell="1" allowOverlap="1" wp14:anchorId="098AF111" wp14:editId="324ECCF4">
                <wp:simplePos x="0" y="0"/>
                <wp:positionH relativeFrom="column">
                  <wp:posOffset>2610705</wp:posOffset>
                </wp:positionH>
                <wp:positionV relativeFrom="paragraph">
                  <wp:posOffset>6583</wp:posOffset>
                </wp:positionV>
                <wp:extent cx="2700528" cy="6096"/>
                <wp:effectExtent l="0" t="0" r="0" b="0"/>
                <wp:wrapNone/>
                <wp:docPr id="2282" name="Group 2282"/>
                <wp:cNvGraphicFramePr/>
                <a:graphic xmlns:a="http://schemas.openxmlformats.org/drawingml/2006/main">
                  <a:graphicData uri="http://schemas.microsoft.com/office/word/2010/wordprocessingGroup">
                    <wpg:wgp>
                      <wpg:cNvGrpSpPr/>
                      <wpg:grpSpPr>
                        <a:xfrm>
                          <a:off x="0" y="0"/>
                          <a:ext cx="2700528" cy="6096"/>
                          <a:chOff x="0" y="0"/>
                          <a:chExt cx="2700528" cy="6096"/>
                        </a:xfrm>
                      </wpg:grpSpPr>
                      <wps:wsp>
                        <wps:cNvPr id="2833" name="Shape 2833"/>
                        <wps:cNvSpPr/>
                        <wps:spPr>
                          <a:xfrm>
                            <a:off x="0" y="0"/>
                            <a:ext cx="2700528" cy="9144"/>
                          </a:xfrm>
                          <a:custGeom>
                            <a:avLst/>
                            <a:gdLst/>
                            <a:ahLst/>
                            <a:cxnLst/>
                            <a:rect l="0" t="0" r="0" b="0"/>
                            <a:pathLst>
                              <a:path w="2700528" h="9144">
                                <a:moveTo>
                                  <a:pt x="0" y="0"/>
                                </a:moveTo>
                                <a:lnTo>
                                  <a:pt x="2700528" y="0"/>
                                </a:lnTo>
                                <a:lnTo>
                                  <a:pt x="270052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282" style="width:212.64pt;height:0.47998pt;position:absolute;z-index:89;mso-position-horizontal-relative:text;mso-position-horizontal:absolute;margin-left:205.567pt;mso-position-vertical-relative:text;margin-top:0.518372pt;" coordsize="27005,60">
                <v:shape id="Shape 2834" style="position:absolute;width:27005;height:91;left:0;top:0;" coordsize="2700528,9144" path="m0,0l2700528,0l2700528,9144l0,9144l0,0">
                  <v:stroke weight="0pt" endcap="square" joinstyle="miter" miterlimit="10" on="false" color="#000000" opacity="0"/>
                  <v:fill on="true" color="#000000"/>
                </v:shape>
              </v:group>
            </w:pict>
          </mc:Fallback>
        </mc:AlternateContent>
      </w:r>
      <w:r>
        <w:tab/>
      </w:r>
      <w:r>
        <w:rPr>
          <w:rFonts w:ascii="Arial" w:eastAsia="Arial" w:hAnsi="Arial" w:cs="Arial"/>
          <w:sz w:val="20"/>
        </w:rPr>
        <w:t xml:space="preserve">Ort, Datum </w:t>
      </w:r>
      <w:r>
        <w:rPr>
          <w:rFonts w:ascii="Arial" w:eastAsia="Arial" w:hAnsi="Arial" w:cs="Arial"/>
          <w:sz w:val="20"/>
        </w:rPr>
        <w:tab/>
        <w:t xml:space="preserve"> </w:t>
      </w:r>
      <w:r>
        <w:rPr>
          <w:rFonts w:ascii="Arial" w:eastAsia="Arial" w:hAnsi="Arial" w:cs="Arial"/>
          <w:sz w:val="20"/>
        </w:rPr>
        <w:tab/>
        <w:t xml:space="preserve">Unterschrift </w:t>
      </w:r>
    </w:p>
    <w:p w14:paraId="19A7D211" w14:textId="77777777" w:rsidR="00497841" w:rsidRDefault="00FE7356">
      <w:pPr>
        <w:spacing w:after="0"/>
        <w:rPr>
          <w:rFonts w:ascii="Arial" w:eastAsia="Arial" w:hAnsi="Arial" w:cs="Arial"/>
          <w:sz w:val="20"/>
        </w:rPr>
      </w:pPr>
      <w:r>
        <w:rPr>
          <w:rFonts w:ascii="Arial" w:eastAsia="Arial" w:hAnsi="Arial" w:cs="Arial"/>
          <w:sz w:val="20"/>
        </w:rPr>
        <w:t xml:space="preserve"> </w:t>
      </w:r>
    </w:p>
    <w:p w14:paraId="5632841B" w14:textId="77777777" w:rsidR="00AC02AF" w:rsidRPr="00AC02AF" w:rsidRDefault="00AC02AF" w:rsidP="00AC02AF">
      <w:pPr>
        <w:pStyle w:val="berschrift3"/>
        <w:rPr>
          <w:sz w:val="52"/>
          <w:szCs w:val="52"/>
        </w:rPr>
      </w:pPr>
      <w:commentRangeStart w:id="0"/>
      <w:r w:rsidRPr="00AC02AF">
        <w:rPr>
          <w:sz w:val="52"/>
          <w:szCs w:val="52"/>
        </w:rPr>
        <w:t>Datenschutzerklärung nach der DSGVO</w:t>
      </w:r>
      <w:commentRangeEnd w:id="0"/>
      <w:r>
        <w:rPr>
          <w:rStyle w:val="Kommentarzeichen"/>
          <w:rFonts w:ascii="Arial" w:eastAsia="Times New Roman" w:hAnsi="Arial"/>
          <w:b w:val="0"/>
          <w:bCs w:val="0"/>
        </w:rPr>
        <w:commentReference w:id="0"/>
      </w:r>
    </w:p>
    <w:p w14:paraId="6B02E6E8" w14:textId="77777777" w:rsidR="00AC02AF" w:rsidRPr="00C75D72" w:rsidRDefault="00AC02AF" w:rsidP="00AC02AF">
      <w:pPr>
        <w:spacing w:after="12"/>
        <w:rPr>
          <w:rFonts w:cs="Arial"/>
        </w:rPr>
      </w:pPr>
      <w:r w:rsidRPr="00C75D72">
        <w:rPr>
          <w:rFonts w:cs="Arial"/>
        </w:rPr>
        <w:t xml:space="preserve"> </w:t>
      </w:r>
    </w:p>
    <w:p w14:paraId="69615015" w14:textId="77777777" w:rsidR="00AC02AF" w:rsidRPr="00C75D72" w:rsidRDefault="00AC02AF" w:rsidP="00AC02AF">
      <w:pPr>
        <w:pStyle w:val="berschrift1"/>
        <w:keepLines w:val="0"/>
        <w:numPr>
          <w:ilvl w:val="0"/>
          <w:numId w:val="2"/>
        </w:numPr>
        <w:pBdr>
          <w:top w:val="none" w:sz="0" w:space="0" w:color="auto"/>
          <w:left w:val="none" w:sz="0" w:space="0" w:color="auto"/>
          <w:bottom w:val="none" w:sz="0" w:space="0" w:color="auto"/>
          <w:right w:val="none" w:sz="0" w:space="0" w:color="auto"/>
        </w:pBdr>
        <w:shd w:val="clear" w:color="auto" w:fill="auto"/>
        <w:spacing w:line="240" w:lineRule="auto"/>
      </w:pPr>
      <w:r w:rsidRPr="00C75D72">
        <w:t xml:space="preserve">Name und Anschrift des Verantwortlichen </w:t>
      </w:r>
    </w:p>
    <w:p w14:paraId="554A34EE" w14:textId="77777777" w:rsidR="00AC02AF" w:rsidRPr="00C75D72" w:rsidRDefault="00AC02AF" w:rsidP="00AC02AF">
      <w:pPr>
        <w:ind w:left="-5"/>
        <w:rPr>
          <w:rFonts w:cs="Arial"/>
        </w:rPr>
      </w:pPr>
    </w:p>
    <w:p w14:paraId="1ADD7F9B" w14:textId="77777777" w:rsidR="00AC02AF" w:rsidRPr="00C75D72" w:rsidRDefault="00AC02AF" w:rsidP="00AC02AF">
      <w:pPr>
        <w:rPr>
          <w:rFonts w:cs="Arial"/>
        </w:rPr>
      </w:pPr>
      <w:r w:rsidRPr="00C75D72">
        <w:rPr>
          <w:rFonts w:cs="Arial"/>
        </w:rPr>
        <w:t>Der Verantwortliche im Sinne der Datenschutz</w:t>
      </w:r>
      <w:r w:rsidRPr="00C75D72">
        <w:rPr>
          <w:rFonts w:ascii="Cambria Math" w:hAnsi="Cambria Math" w:cs="Cambria Math"/>
        </w:rPr>
        <w:t>‐</w:t>
      </w:r>
      <w:r w:rsidRPr="00C75D72">
        <w:rPr>
          <w:rFonts w:cs="Arial"/>
        </w:rPr>
        <w:t xml:space="preserve">Grundverordnung und anderer nationaler Datenschutzgesetze der Mitgliedsstaaten sowie sonstiger datenschutzrechtlicher Bestimmungen lautet: </w:t>
      </w:r>
    </w:p>
    <w:p w14:paraId="3E751B6D" w14:textId="77777777" w:rsidR="00AC02AF" w:rsidRPr="00C75D72" w:rsidRDefault="00AC02AF" w:rsidP="00AC02AF">
      <w:pPr>
        <w:rPr>
          <w:rFonts w:cs="Arial"/>
        </w:rPr>
      </w:pPr>
    </w:p>
    <w:p w14:paraId="2DA9EE54" w14:textId="77777777" w:rsidR="00AC02AF" w:rsidRPr="00AF428A" w:rsidRDefault="00AC02AF" w:rsidP="00AC02AF">
      <w:pPr>
        <w:rPr>
          <w:rFonts w:cs="Arial"/>
        </w:rPr>
      </w:pPr>
      <w:r w:rsidRPr="00AF428A">
        <w:rPr>
          <w:rFonts w:cs="Arial"/>
        </w:rPr>
        <w:t>HWR Berlin</w:t>
      </w:r>
    </w:p>
    <w:p w14:paraId="6B28DC29" w14:textId="77777777" w:rsidR="00AC02AF" w:rsidRDefault="00AC02AF" w:rsidP="00AC02AF">
      <w:pPr>
        <w:rPr>
          <w:rFonts w:cs="Arial"/>
        </w:rPr>
      </w:pPr>
      <w:r>
        <w:rPr>
          <w:rFonts w:cs="Arial"/>
        </w:rPr>
        <w:t>XXX Abteilung</w:t>
      </w:r>
    </w:p>
    <w:p w14:paraId="19931452" w14:textId="77777777" w:rsidR="00AC02AF" w:rsidRPr="00C75D72" w:rsidRDefault="00AC02AF" w:rsidP="00AC02AF">
      <w:pPr>
        <w:rPr>
          <w:rFonts w:cs="Arial"/>
        </w:rPr>
      </w:pPr>
      <w:proofErr w:type="spellStart"/>
      <w:r w:rsidRPr="00C75D72">
        <w:rPr>
          <w:rFonts w:cs="Arial"/>
        </w:rPr>
        <w:t>Badensche</w:t>
      </w:r>
      <w:proofErr w:type="spellEnd"/>
      <w:r w:rsidRPr="00C75D72">
        <w:rPr>
          <w:rFonts w:cs="Arial"/>
        </w:rPr>
        <w:t xml:space="preserve"> Straße 52</w:t>
      </w:r>
    </w:p>
    <w:p w14:paraId="3A7F5858" w14:textId="77777777" w:rsidR="00AC02AF" w:rsidRPr="00C75D72" w:rsidRDefault="00AC02AF" w:rsidP="00AC02AF">
      <w:pPr>
        <w:rPr>
          <w:rFonts w:cs="Arial"/>
        </w:rPr>
      </w:pPr>
      <w:r w:rsidRPr="00C75D72">
        <w:rPr>
          <w:rFonts w:cs="Arial"/>
        </w:rPr>
        <w:t>10825 Berlin</w:t>
      </w:r>
    </w:p>
    <w:p w14:paraId="426CF78B" w14:textId="77777777" w:rsidR="00AC02AF" w:rsidRDefault="00AC02AF" w:rsidP="00AC02AF">
      <w:pPr>
        <w:rPr>
          <w:rFonts w:cs="Arial"/>
        </w:rPr>
      </w:pPr>
      <w:hyperlink r:id="rId10" w:history="1">
        <w:r w:rsidRPr="00810C78">
          <w:rPr>
            <w:rStyle w:val="Hyperlink"/>
            <w:rFonts w:cs="Arial"/>
          </w:rPr>
          <w:t>xxx@hwr-berlin.de</w:t>
        </w:r>
      </w:hyperlink>
    </w:p>
    <w:p w14:paraId="69616596" w14:textId="77777777" w:rsidR="00AC02AF" w:rsidRPr="00C75D72" w:rsidRDefault="00AC02AF" w:rsidP="00AC02AF">
      <w:pPr>
        <w:rPr>
          <w:rFonts w:cs="Arial"/>
          <w:sz w:val="24"/>
          <w:szCs w:val="24"/>
        </w:rPr>
      </w:pPr>
    </w:p>
    <w:p w14:paraId="58832061" w14:textId="77777777" w:rsidR="00AC02AF" w:rsidRPr="00C75D72" w:rsidRDefault="00AC02AF" w:rsidP="00AC02AF">
      <w:pPr>
        <w:pStyle w:val="berschrift1"/>
        <w:keepLines w:val="0"/>
        <w:numPr>
          <w:ilvl w:val="0"/>
          <w:numId w:val="2"/>
        </w:numPr>
        <w:pBdr>
          <w:top w:val="none" w:sz="0" w:space="0" w:color="auto"/>
          <w:left w:val="none" w:sz="0" w:space="0" w:color="auto"/>
          <w:bottom w:val="none" w:sz="0" w:space="0" w:color="auto"/>
          <w:right w:val="none" w:sz="0" w:space="0" w:color="auto"/>
        </w:pBdr>
        <w:shd w:val="clear" w:color="auto" w:fill="auto"/>
        <w:spacing w:line="240" w:lineRule="auto"/>
      </w:pPr>
      <w:r w:rsidRPr="00C75D72">
        <w:t xml:space="preserve"> Name und Anschrift des behördlichen Datenschutzbeauftragten </w:t>
      </w:r>
    </w:p>
    <w:p w14:paraId="397E10DD" w14:textId="77777777" w:rsidR="00AC02AF" w:rsidRPr="00C75D72" w:rsidRDefault="00AC02AF" w:rsidP="00AC02AF">
      <w:pPr>
        <w:spacing w:after="11"/>
        <w:ind w:left="-5"/>
        <w:rPr>
          <w:rFonts w:cs="Arial"/>
        </w:rPr>
      </w:pPr>
    </w:p>
    <w:p w14:paraId="3459D024" w14:textId="77777777" w:rsidR="00AC02AF" w:rsidRPr="00C75D72" w:rsidRDefault="00AC02AF" w:rsidP="00AC02AF">
      <w:r w:rsidRPr="00C75D72">
        <w:t>HWR Berlin</w:t>
      </w:r>
    </w:p>
    <w:p w14:paraId="7492D775" w14:textId="77777777" w:rsidR="00AC02AF" w:rsidRDefault="00AC02AF" w:rsidP="00AC02AF">
      <w:r>
        <w:t>Vitali Dick (</w:t>
      </w:r>
      <w:proofErr w:type="spellStart"/>
      <w:r>
        <w:t>HiSolutions</w:t>
      </w:r>
      <w:proofErr w:type="spellEnd"/>
      <w:r>
        <w:t xml:space="preserve"> AG)</w:t>
      </w:r>
    </w:p>
    <w:p w14:paraId="4060904D" w14:textId="77777777" w:rsidR="00AC02AF" w:rsidRPr="00C75D72" w:rsidRDefault="00AC02AF" w:rsidP="00AC02AF">
      <w:proofErr w:type="spellStart"/>
      <w:r w:rsidRPr="00C75D72">
        <w:t>Badensche</w:t>
      </w:r>
      <w:proofErr w:type="spellEnd"/>
      <w:r w:rsidRPr="00C75D72">
        <w:t xml:space="preserve"> Str. 50/51</w:t>
      </w:r>
    </w:p>
    <w:p w14:paraId="538CA9EC" w14:textId="77777777" w:rsidR="00AC02AF" w:rsidRPr="00C75D72" w:rsidRDefault="00AC02AF" w:rsidP="00AC02AF">
      <w:r w:rsidRPr="00C75D72">
        <w:t>10825 Berlin</w:t>
      </w:r>
    </w:p>
    <w:p w14:paraId="565F954E" w14:textId="77777777" w:rsidR="00AC02AF" w:rsidRPr="00C75D72" w:rsidRDefault="00AC02AF" w:rsidP="00AC02AF">
      <w:hyperlink r:id="rId11" w:history="1">
        <w:r w:rsidRPr="00976A2D">
          <w:rPr>
            <w:rStyle w:val="Hyperlink"/>
          </w:rPr>
          <w:t>datenschutz@hwr-berlin.de</w:t>
        </w:r>
      </w:hyperlink>
    </w:p>
    <w:p w14:paraId="2BEFB19F" w14:textId="77777777" w:rsidR="00AC02AF" w:rsidRPr="00C75D72" w:rsidRDefault="00AC02AF" w:rsidP="00AC02AF"/>
    <w:p w14:paraId="257DE3E6" w14:textId="77777777" w:rsidR="00AC02AF" w:rsidRPr="00C75D72" w:rsidRDefault="00AC02AF" w:rsidP="00AC02AF">
      <w:pPr>
        <w:pStyle w:val="berschrift1"/>
        <w:keepLines w:val="0"/>
        <w:numPr>
          <w:ilvl w:val="0"/>
          <w:numId w:val="2"/>
        </w:numPr>
        <w:pBdr>
          <w:top w:val="none" w:sz="0" w:space="0" w:color="auto"/>
          <w:left w:val="none" w:sz="0" w:space="0" w:color="auto"/>
          <w:bottom w:val="none" w:sz="0" w:space="0" w:color="auto"/>
          <w:right w:val="none" w:sz="0" w:space="0" w:color="auto"/>
        </w:pBdr>
        <w:shd w:val="clear" w:color="auto" w:fill="auto"/>
        <w:spacing w:line="240" w:lineRule="auto"/>
      </w:pPr>
      <w:r w:rsidRPr="00C75D72">
        <w:t xml:space="preserve">Datenverarbeitung im Verfahren </w:t>
      </w:r>
      <w:r>
        <w:t>“</w:t>
      </w:r>
      <w:r w:rsidRPr="004249E3">
        <w:t xml:space="preserve"> </w:t>
      </w:r>
      <w:r>
        <w:t>XXXX“</w:t>
      </w:r>
    </w:p>
    <w:p w14:paraId="699CBECD" w14:textId="77777777" w:rsidR="00AC02AF" w:rsidRPr="00C75D72" w:rsidRDefault="00AC02AF" w:rsidP="00AC02AF">
      <w:pPr>
        <w:pStyle w:val="berschrift2"/>
        <w:keepLines w:val="0"/>
        <w:numPr>
          <w:ilvl w:val="1"/>
          <w:numId w:val="2"/>
        </w:numPr>
        <w:spacing w:before="240" w:after="60" w:line="240" w:lineRule="auto"/>
        <w:rPr>
          <w:rFonts w:eastAsia="Times New Roman"/>
        </w:rPr>
      </w:pPr>
      <w:r w:rsidRPr="00C75D72">
        <w:rPr>
          <w:rFonts w:eastAsia="Times New Roman"/>
        </w:rPr>
        <w:t xml:space="preserve">Zwecke der Verarbeitung </w:t>
      </w:r>
    </w:p>
    <w:p w14:paraId="3D50ACEB" w14:textId="77777777" w:rsidR="00AC02AF" w:rsidRPr="008D6069" w:rsidRDefault="00AC02AF" w:rsidP="00AC02AF">
      <w:r w:rsidRPr="008D6069">
        <w:t>Die Verarbeitung der personenbezogenen Daten erfolgt zu folgenden Zwecken:</w:t>
      </w:r>
    </w:p>
    <w:p w14:paraId="5B06832B" w14:textId="77777777" w:rsidR="00AC02AF" w:rsidRDefault="00AC02AF" w:rsidP="00AC02AF">
      <w:pPr>
        <w:pStyle w:val="Listenabsatz"/>
        <w:numPr>
          <w:ilvl w:val="0"/>
          <w:numId w:val="3"/>
        </w:numPr>
        <w:spacing w:after="160"/>
        <w:contextualSpacing/>
      </w:pPr>
      <w:r>
        <w:t>Zweck 1</w:t>
      </w:r>
    </w:p>
    <w:p w14:paraId="23E2F39F" w14:textId="77777777" w:rsidR="00AC02AF" w:rsidRDefault="00AC02AF" w:rsidP="00AC02AF">
      <w:pPr>
        <w:pStyle w:val="Listenabsatz"/>
        <w:numPr>
          <w:ilvl w:val="0"/>
          <w:numId w:val="3"/>
        </w:numPr>
        <w:spacing w:after="160"/>
        <w:contextualSpacing/>
      </w:pPr>
      <w:r>
        <w:t>Zweck 2</w:t>
      </w:r>
    </w:p>
    <w:p w14:paraId="54A8DCEC" w14:textId="77777777" w:rsidR="00AC02AF" w:rsidRDefault="00AC02AF" w:rsidP="00AC02AF">
      <w:pPr>
        <w:pStyle w:val="berschrift2"/>
        <w:keepLines w:val="0"/>
        <w:numPr>
          <w:ilvl w:val="1"/>
          <w:numId w:val="2"/>
        </w:numPr>
        <w:spacing w:before="240" w:after="60" w:line="240" w:lineRule="auto"/>
      </w:pPr>
      <w:r>
        <w:t>Beschreibung des Verfahren</w:t>
      </w:r>
    </w:p>
    <w:p w14:paraId="6D30327B" w14:textId="77777777" w:rsidR="00AC02AF" w:rsidRPr="00EF39EC" w:rsidRDefault="00AC02AF" w:rsidP="00AC02AF">
      <w:pPr>
        <w:contextualSpacing/>
      </w:pPr>
      <w:r>
        <w:t xml:space="preserve">Z.B. </w:t>
      </w:r>
      <w:r w:rsidRPr="005705F6">
        <w:t xml:space="preserve">Die Plattform </w:t>
      </w:r>
      <w:proofErr w:type="spellStart"/>
      <w:r w:rsidRPr="005705F6">
        <w:t>GoPraktikum</w:t>
      </w:r>
      <w:proofErr w:type="spellEnd"/>
      <w:r w:rsidRPr="005705F6">
        <w:t xml:space="preserve"> bietet Unternehmen und Institutionen die Möglichkeit selbständig ihre Praktikumsangebote einzustellen und so einen Teil zur Hochschulausbildung der Studierenden beitragen. Studierende auf der Suche nach einem Pflichtpraktikum können per Suchfunktionen und Stichwort nach aktuellen und passenden Stellen suchen</w:t>
      </w:r>
      <w:r>
        <w:t>.</w:t>
      </w:r>
    </w:p>
    <w:p w14:paraId="6D0D9656" w14:textId="77777777" w:rsidR="00AC02AF" w:rsidRPr="00C75D72" w:rsidRDefault="00AC02AF" w:rsidP="00AC02AF">
      <w:pPr>
        <w:pStyle w:val="berschrift2"/>
        <w:keepLines w:val="0"/>
        <w:numPr>
          <w:ilvl w:val="1"/>
          <w:numId w:val="2"/>
        </w:numPr>
        <w:spacing w:before="240" w:after="60" w:line="240" w:lineRule="auto"/>
      </w:pPr>
      <w:r w:rsidRPr="00C75D72">
        <w:t>Rechtsgrundlage für die Verarbeitung</w:t>
      </w:r>
    </w:p>
    <w:p w14:paraId="3D4D529C" w14:textId="77777777" w:rsidR="00AC02AF" w:rsidRDefault="00AC02AF" w:rsidP="00AC02AF">
      <w:pPr>
        <w:rPr>
          <w:rFonts w:cs="Arial"/>
        </w:rPr>
      </w:pPr>
      <w:r w:rsidRPr="008D6069">
        <w:rPr>
          <w:rFonts w:cs="Arial"/>
        </w:rPr>
        <w:t>Rechtsgrundlage</w:t>
      </w:r>
      <w:r>
        <w:rPr>
          <w:rFonts w:cs="Arial"/>
        </w:rPr>
        <w:t>n</w:t>
      </w:r>
      <w:r w:rsidRPr="008D6069">
        <w:rPr>
          <w:rFonts w:cs="Arial"/>
        </w:rPr>
        <w:t xml:space="preserve"> für die Verarbeit</w:t>
      </w:r>
      <w:r w:rsidRPr="00C75D72">
        <w:rPr>
          <w:rFonts w:cs="Arial"/>
        </w:rPr>
        <w:t>ung</w:t>
      </w:r>
      <w:r>
        <w:rPr>
          <w:rFonts w:cs="Arial"/>
        </w:rPr>
        <w:t xml:space="preserve"> sind </w:t>
      </w:r>
      <w:r w:rsidRPr="00844EA6">
        <w:rPr>
          <w:rFonts w:cs="Arial"/>
        </w:rPr>
        <w:t>§</w:t>
      </w:r>
      <w:r>
        <w:rPr>
          <w:rFonts w:cs="Arial"/>
        </w:rPr>
        <w:t xml:space="preserve">xxx und </w:t>
      </w:r>
      <w:r w:rsidRPr="00844EA6">
        <w:rPr>
          <w:rFonts w:cs="Arial"/>
        </w:rPr>
        <w:t xml:space="preserve">Art. </w:t>
      </w:r>
      <w:r>
        <w:rPr>
          <w:rFonts w:cs="Arial"/>
        </w:rPr>
        <w:t>xx</w:t>
      </w:r>
      <w:r w:rsidRPr="00844EA6">
        <w:rPr>
          <w:rFonts w:cs="Arial"/>
        </w:rPr>
        <w:t xml:space="preserve"> DSGVO</w:t>
      </w:r>
      <w:r>
        <w:rPr>
          <w:rFonts w:cs="Arial"/>
        </w:rPr>
        <w:t xml:space="preserve">. </w:t>
      </w:r>
    </w:p>
    <w:p w14:paraId="5A66FDC4" w14:textId="77777777" w:rsidR="00AC02AF" w:rsidRPr="00C75D72" w:rsidRDefault="00AC02AF" w:rsidP="00AC02AF">
      <w:pPr>
        <w:pStyle w:val="berschrift2"/>
        <w:keepLines w:val="0"/>
        <w:numPr>
          <w:ilvl w:val="1"/>
          <w:numId w:val="2"/>
        </w:numPr>
        <w:spacing w:before="240" w:after="60" w:line="240" w:lineRule="auto"/>
      </w:pPr>
      <w:r w:rsidRPr="00C75D72">
        <w:rPr>
          <w:rFonts w:eastAsia="Times New Roman"/>
        </w:rPr>
        <w:t xml:space="preserve">Arten und Kategorien von personenbezogenen Daten </w:t>
      </w:r>
      <w:r w:rsidRPr="00C75D72">
        <w:t xml:space="preserve"> </w:t>
      </w:r>
    </w:p>
    <w:p w14:paraId="3C2232E7" w14:textId="77777777" w:rsidR="00AC02AF" w:rsidRDefault="00AC02AF" w:rsidP="00AC02AF">
      <w:pPr>
        <w:rPr>
          <w:rFonts w:cs="Arial"/>
        </w:rPr>
      </w:pPr>
      <w:r w:rsidRPr="008D6069">
        <w:rPr>
          <w:rFonts w:cs="Arial"/>
        </w:rPr>
        <w:t xml:space="preserve">Wir verarbeiten zu den in </w:t>
      </w:r>
      <w:r>
        <w:rPr>
          <w:rFonts w:cs="Arial"/>
        </w:rPr>
        <w:t>3.1</w:t>
      </w:r>
      <w:r w:rsidRPr="008D6069">
        <w:rPr>
          <w:rFonts w:cs="Arial"/>
        </w:rPr>
        <w:t xml:space="preserve"> genannten Zwecken folgende Kategorien und Arten von Daten:</w:t>
      </w:r>
    </w:p>
    <w:p w14:paraId="07079493" w14:textId="77777777" w:rsidR="00AC02AF" w:rsidRDefault="00AC02AF" w:rsidP="00AC02AF">
      <w:pPr>
        <w:rPr>
          <w:rFonts w:cs="Arial"/>
        </w:rPr>
      </w:pPr>
    </w:p>
    <w:tbl>
      <w:tblPr>
        <w:tblStyle w:val="Tabellenraster3"/>
        <w:tblW w:w="9072" w:type="dxa"/>
        <w:tblInd w:w="-5" w:type="dxa"/>
        <w:tblLayout w:type="fixed"/>
        <w:tblLook w:val="04A0" w:firstRow="1" w:lastRow="0" w:firstColumn="1" w:lastColumn="0" w:noHBand="0" w:noVBand="1"/>
      </w:tblPr>
      <w:tblGrid>
        <w:gridCol w:w="1418"/>
        <w:gridCol w:w="1701"/>
        <w:gridCol w:w="2693"/>
        <w:gridCol w:w="3260"/>
      </w:tblGrid>
      <w:tr w:rsidR="00AC02AF" w:rsidRPr="005705F6" w14:paraId="67C52E12" w14:textId="77777777" w:rsidTr="004938E0">
        <w:tc>
          <w:tcPr>
            <w:tcW w:w="1418" w:type="dxa"/>
            <w:shd w:val="clear" w:color="auto" w:fill="E7E6E6" w:themeFill="background2"/>
          </w:tcPr>
          <w:p w14:paraId="48DB77E9" w14:textId="77777777" w:rsidR="00AC02AF" w:rsidRPr="005705F6" w:rsidRDefault="00AC02AF" w:rsidP="004938E0">
            <w:pPr>
              <w:spacing w:after="160"/>
              <w:rPr>
                <w:rFonts w:asciiTheme="minorHAnsi" w:hAnsiTheme="minorHAnsi"/>
                <w:b/>
              </w:rPr>
            </w:pPr>
            <w:r w:rsidRPr="005705F6">
              <w:rPr>
                <w:rFonts w:asciiTheme="minorHAnsi" w:hAnsiTheme="minorHAnsi"/>
                <w:b/>
              </w:rPr>
              <w:t>Datenkategorien</w:t>
            </w:r>
          </w:p>
        </w:tc>
        <w:tc>
          <w:tcPr>
            <w:tcW w:w="1701" w:type="dxa"/>
            <w:shd w:val="clear" w:color="auto" w:fill="E7E6E6" w:themeFill="background2"/>
          </w:tcPr>
          <w:p w14:paraId="2693FB70" w14:textId="77777777" w:rsidR="00AC02AF" w:rsidRPr="005705F6" w:rsidRDefault="00AC02AF" w:rsidP="004938E0">
            <w:pPr>
              <w:spacing w:after="160"/>
              <w:rPr>
                <w:rFonts w:asciiTheme="minorHAnsi" w:hAnsiTheme="minorHAnsi"/>
                <w:b/>
              </w:rPr>
            </w:pPr>
            <w:r w:rsidRPr="005705F6">
              <w:rPr>
                <w:rFonts w:asciiTheme="minorHAnsi" w:hAnsiTheme="minorHAnsi"/>
                <w:b/>
              </w:rPr>
              <w:t>Datenarten</w:t>
            </w:r>
          </w:p>
        </w:tc>
        <w:tc>
          <w:tcPr>
            <w:tcW w:w="2693" w:type="dxa"/>
            <w:shd w:val="clear" w:color="auto" w:fill="E7E6E6" w:themeFill="background2"/>
          </w:tcPr>
          <w:p w14:paraId="1621D0B5" w14:textId="77777777" w:rsidR="00AC02AF" w:rsidRPr="005705F6" w:rsidRDefault="00AC02AF" w:rsidP="004938E0">
            <w:pPr>
              <w:spacing w:after="160"/>
              <w:rPr>
                <w:rFonts w:asciiTheme="minorHAnsi" w:hAnsiTheme="minorHAnsi"/>
                <w:b/>
              </w:rPr>
            </w:pPr>
            <w:r w:rsidRPr="005705F6">
              <w:rPr>
                <w:rFonts w:asciiTheme="minorHAnsi" w:hAnsiTheme="minorHAnsi"/>
                <w:b/>
              </w:rPr>
              <w:t>Betroffenenkategorien</w:t>
            </w:r>
          </w:p>
        </w:tc>
        <w:tc>
          <w:tcPr>
            <w:tcW w:w="3260" w:type="dxa"/>
            <w:shd w:val="clear" w:color="auto" w:fill="E7E6E6" w:themeFill="background2"/>
          </w:tcPr>
          <w:p w14:paraId="2A505B24" w14:textId="77777777" w:rsidR="00AC02AF" w:rsidRPr="005705F6" w:rsidRDefault="00AC02AF" w:rsidP="004938E0">
            <w:pPr>
              <w:spacing w:after="160"/>
              <w:rPr>
                <w:rFonts w:asciiTheme="minorHAnsi" w:hAnsiTheme="minorHAnsi"/>
                <w:b/>
              </w:rPr>
            </w:pPr>
            <w:r w:rsidRPr="005705F6">
              <w:rPr>
                <w:rFonts w:asciiTheme="minorHAnsi" w:hAnsiTheme="minorHAnsi"/>
                <w:b/>
              </w:rPr>
              <w:t>Erforderlich für</w:t>
            </w:r>
          </w:p>
        </w:tc>
      </w:tr>
      <w:tr w:rsidR="00AC02AF" w:rsidRPr="005705F6" w14:paraId="43329853" w14:textId="77777777" w:rsidTr="004938E0">
        <w:tc>
          <w:tcPr>
            <w:tcW w:w="1418" w:type="dxa"/>
            <w:shd w:val="clear" w:color="auto" w:fill="DEEAF6" w:themeFill="accent1" w:themeFillTint="33"/>
          </w:tcPr>
          <w:p w14:paraId="12855902" w14:textId="77777777" w:rsidR="00AC02AF" w:rsidRPr="005705F6" w:rsidRDefault="00AC02AF" w:rsidP="004938E0">
            <w:pPr>
              <w:spacing w:after="160"/>
              <w:rPr>
                <w:rFonts w:asciiTheme="minorHAnsi" w:hAnsiTheme="minorHAnsi"/>
              </w:rPr>
            </w:pPr>
          </w:p>
        </w:tc>
        <w:tc>
          <w:tcPr>
            <w:tcW w:w="1701" w:type="dxa"/>
            <w:shd w:val="clear" w:color="auto" w:fill="DEEAF6" w:themeFill="accent1" w:themeFillTint="33"/>
          </w:tcPr>
          <w:p w14:paraId="20B46DDB" w14:textId="77777777" w:rsidR="00AC02AF" w:rsidRPr="005705F6" w:rsidRDefault="00AC02AF" w:rsidP="004938E0">
            <w:pPr>
              <w:spacing w:after="160"/>
              <w:rPr>
                <w:rFonts w:asciiTheme="minorHAnsi" w:hAnsiTheme="minorHAnsi"/>
              </w:rPr>
            </w:pPr>
          </w:p>
        </w:tc>
        <w:tc>
          <w:tcPr>
            <w:tcW w:w="2693" w:type="dxa"/>
            <w:shd w:val="clear" w:color="auto" w:fill="DEEAF6" w:themeFill="accent1" w:themeFillTint="33"/>
          </w:tcPr>
          <w:p w14:paraId="44E73304" w14:textId="77777777" w:rsidR="00AC02AF" w:rsidRPr="005705F6" w:rsidRDefault="00AC02AF" w:rsidP="004938E0">
            <w:pPr>
              <w:spacing w:after="160"/>
              <w:rPr>
                <w:rFonts w:asciiTheme="minorHAnsi" w:hAnsiTheme="minorHAnsi"/>
              </w:rPr>
            </w:pPr>
          </w:p>
        </w:tc>
        <w:tc>
          <w:tcPr>
            <w:tcW w:w="3260" w:type="dxa"/>
            <w:shd w:val="clear" w:color="auto" w:fill="DEEAF6" w:themeFill="accent1" w:themeFillTint="33"/>
          </w:tcPr>
          <w:p w14:paraId="749CECBA" w14:textId="77777777" w:rsidR="00AC02AF" w:rsidRPr="005705F6" w:rsidRDefault="00AC02AF" w:rsidP="004938E0">
            <w:pPr>
              <w:spacing w:after="160"/>
              <w:rPr>
                <w:rFonts w:asciiTheme="minorHAnsi" w:hAnsiTheme="minorHAnsi"/>
              </w:rPr>
            </w:pPr>
          </w:p>
        </w:tc>
      </w:tr>
      <w:tr w:rsidR="00AC02AF" w:rsidRPr="005705F6" w14:paraId="687064FB" w14:textId="77777777" w:rsidTr="004938E0">
        <w:tc>
          <w:tcPr>
            <w:tcW w:w="1418" w:type="dxa"/>
            <w:shd w:val="clear" w:color="auto" w:fill="DEEAF6" w:themeFill="accent1" w:themeFillTint="33"/>
          </w:tcPr>
          <w:p w14:paraId="070A92A1" w14:textId="77777777" w:rsidR="00AC02AF" w:rsidRPr="005705F6" w:rsidRDefault="00AC02AF" w:rsidP="004938E0">
            <w:pPr>
              <w:spacing w:after="160"/>
              <w:rPr>
                <w:rFonts w:asciiTheme="minorHAnsi" w:hAnsiTheme="minorHAnsi"/>
              </w:rPr>
            </w:pPr>
          </w:p>
        </w:tc>
        <w:tc>
          <w:tcPr>
            <w:tcW w:w="1701" w:type="dxa"/>
            <w:shd w:val="clear" w:color="auto" w:fill="DEEAF6" w:themeFill="accent1" w:themeFillTint="33"/>
          </w:tcPr>
          <w:p w14:paraId="3BA7E23C" w14:textId="77777777" w:rsidR="00AC02AF" w:rsidRPr="005705F6" w:rsidRDefault="00AC02AF" w:rsidP="004938E0">
            <w:pPr>
              <w:spacing w:after="160"/>
              <w:rPr>
                <w:rFonts w:asciiTheme="minorHAnsi" w:hAnsiTheme="minorHAnsi"/>
              </w:rPr>
            </w:pPr>
          </w:p>
        </w:tc>
        <w:tc>
          <w:tcPr>
            <w:tcW w:w="2693" w:type="dxa"/>
            <w:shd w:val="clear" w:color="auto" w:fill="DEEAF6" w:themeFill="accent1" w:themeFillTint="33"/>
          </w:tcPr>
          <w:p w14:paraId="329EF708" w14:textId="77777777" w:rsidR="00AC02AF" w:rsidRPr="005705F6" w:rsidRDefault="00AC02AF" w:rsidP="004938E0">
            <w:pPr>
              <w:spacing w:after="160"/>
              <w:rPr>
                <w:rFonts w:asciiTheme="minorHAnsi" w:hAnsiTheme="minorHAnsi"/>
              </w:rPr>
            </w:pPr>
          </w:p>
        </w:tc>
        <w:tc>
          <w:tcPr>
            <w:tcW w:w="3260" w:type="dxa"/>
            <w:shd w:val="clear" w:color="auto" w:fill="DEEAF6" w:themeFill="accent1" w:themeFillTint="33"/>
          </w:tcPr>
          <w:p w14:paraId="1777C294" w14:textId="77777777" w:rsidR="00AC02AF" w:rsidRPr="005705F6" w:rsidRDefault="00AC02AF" w:rsidP="004938E0">
            <w:pPr>
              <w:spacing w:after="160"/>
              <w:rPr>
                <w:rFonts w:asciiTheme="minorHAnsi" w:hAnsiTheme="minorHAnsi"/>
              </w:rPr>
            </w:pPr>
          </w:p>
        </w:tc>
      </w:tr>
      <w:tr w:rsidR="00AC02AF" w:rsidRPr="005705F6" w14:paraId="1673EF51" w14:textId="77777777" w:rsidTr="004938E0">
        <w:trPr>
          <w:trHeight w:val="70"/>
        </w:trPr>
        <w:tc>
          <w:tcPr>
            <w:tcW w:w="1418" w:type="dxa"/>
            <w:shd w:val="clear" w:color="auto" w:fill="DEEAF6" w:themeFill="accent1" w:themeFillTint="33"/>
          </w:tcPr>
          <w:p w14:paraId="3ADEDA62" w14:textId="77777777" w:rsidR="00AC02AF" w:rsidRPr="005705F6" w:rsidRDefault="00AC02AF" w:rsidP="004938E0">
            <w:pPr>
              <w:spacing w:after="160"/>
              <w:rPr>
                <w:rFonts w:asciiTheme="minorHAnsi" w:hAnsiTheme="minorHAnsi"/>
              </w:rPr>
            </w:pPr>
          </w:p>
        </w:tc>
        <w:tc>
          <w:tcPr>
            <w:tcW w:w="1701" w:type="dxa"/>
            <w:shd w:val="clear" w:color="auto" w:fill="DEEAF6" w:themeFill="accent1" w:themeFillTint="33"/>
          </w:tcPr>
          <w:p w14:paraId="126CBC58" w14:textId="77777777" w:rsidR="00AC02AF" w:rsidRPr="005705F6" w:rsidRDefault="00AC02AF" w:rsidP="004938E0">
            <w:pPr>
              <w:spacing w:after="160"/>
              <w:rPr>
                <w:rFonts w:asciiTheme="minorHAnsi" w:hAnsiTheme="minorHAnsi"/>
              </w:rPr>
            </w:pPr>
          </w:p>
        </w:tc>
        <w:tc>
          <w:tcPr>
            <w:tcW w:w="2693" w:type="dxa"/>
            <w:shd w:val="clear" w:color="auto" w:fill="DEEAF6" w:themeFill="accent1" w:themeFillTint="33"/>
          </w:tcPr>
          <w:p w14:paraId="70822E2B" w14:textId="77777777" w:rsidR="00AC02AF" w:rsidRPr="005705F6" w:rsidRDefault="00AC02AF" w:rsidP="004938E0">
            <w:pPr>
              <w:spacing w:after="160"/>
              <w:rPr>
                <w:rFonts w:asciiTheme="minorHAnsi" w:hAnsiTheme="minorHAnsi"/>
              </w:rPr>
            </w:pPr>
          </w:p>
        </w:tc>
        <w:tc>
          <w:tcPr>
            <w:tcW w:w="3260" w:type="dxa"/>
            <w:shd w:val="clear" w:color="auto" w:fill="DEEAF6" w:themeFill="accent1" w:themeFillTint="33"/>
          </w:tcPr>
          <w:p w14:paraId="4D321C49" w14:textId="77777777" w:rsidR="00AC02AF" w:rsidRPr="005705F6" w:rsidRDefault="00AC02AF" w:rsidP="004938E0">
            <w:pPr>
              <w:spacing w:after="160"/>
              <w:rPr>
                <w:rFonts w:asciiTheme="minorHAnsi" w:hAnsiTheme="minorHAnsi"/>
              </w:rPr>
            </w:pPr>
          </w:p>
        </w:tc>
      </w:tr>
      <w:tr w:rsidR="00AC02AF" w:rsidRPr="005705F6" w14:paraId="76E470DC" w14:textId="77777777" w:rsidTr="004938E0">
        <w:trPr>
          <w:trHeight w:val="70"/>
        </w:trPr>
        <w:tc>
          <w:tcPr>
            <w:tcW w:w="1418" w:type="dxa"/>
            <w:shd w:val="clear" w:color="auto" w:fill="DEEAF6" w:themeFill="accent1" w:themeFillTint="33"/>
          </w:tcPr>
          <w:p w14:paraId="78B0C53F" w14:textId="77777777" w:rsidR="00AC02AF" w:rsidRPr="005705F6" w:rsidRDefault="00AC02AF" w:rsidP="004938E0">
            <w:pPr>
              <w:spacing w:after="160"/>
              <w:rPr>
                <w:rFonts w:asciiTheme="minorHAnsi" w:hAnsiTheme="minorHAnsi"/>
              </w:rPr>
            </w:pPr>
          </w:p>
        </w:tc>
        <w:tc>
          <w:tcPr>
            <w:tcW w:w="1701" w:type="dxa"/>
            <w:shd w:val="clear" w:color="auto" w:fill="DEEAF6" w:themeFill="accent1" w:themeFillTint="33"/>
          </w:tcPr>
          <w:p w14:paraId="308C0563" w14:textId="77777777" w:rsidR="00AC02AF" w:rsidRPr="005705F6" w:rsidRDefault="00AC02AF" w:rsidP="004938E0">
            <w:pPr>
              <w:spacing w:after="160"/>
              <w:rPr>
                <w:rFonts w:asciiTheme="minorHAnsi" w:hAnsiTheme="minorHAnsi"/>
              </w:rPr>
            </w:pPr>
          </w:p>
        </w:tc>
        <w:tc>
          <w:tcPr>
            <w:tcW w:w="2693" w:type="dxa"/>
            <w:shd w:val="clear" w:color="auto" w:fill="DEEAF6" w:themeFill="accent1" w:themeFillTint="33"/>
          </w:tcPr>
          <w:p w14:paraId="06B7786A" w14:textId="77777777" w:rsidR="00AC02AF" w:rsidRPr="005705F6" w:rsidRDefault="00AC02AF" w:rsidP="004938E0">
            <w:pPr>
              <w:spacing w:after="160"/>
              <w:rPr>
                <w:rFonts w:asciiTheme="minorHAnsi" w:hAnsiTheme="minorHAnsi"/>
              </w:rPr>
            </w:pPr>
          </w:p>
        </w:tc>
        <w:tc>
          <w:tcPr>
            <w:tcW w:w="3260" w:type="dxa"/>
            <w:shd w:val="clear" w:color="auto" w:fill="DEEAF6" w:themeFill="accent1" w:themeFillTint="33"/>
          </w:tcPr>
          <w:p w14:paraId="47933EFE" w14:textId="77777777" w:rsidR="00AC02AF" w:rsidRPr="005705F6" w:rsidRDefault="00AC02AF" w:rsidP="004938E0">
            <w:pPr>
              <w:spacing w:after="160"/>
              <w:rPr>
                <w:rFonts w:asciiTheme="minorHAnsi" w:hAnsiTheme="minorHAnsi"/>
              </w:rPr>
            </w:pPr>
          </w:p>
        </w:tc>
      </w:tr>
    </w:tbl>
    <w:p w14:paraId="34CA98EA" w14:textId="77777777" w:rsidR="00AC02AF" w:rsidRDefault="00AC02AF" w:rsidP="00AC02AF">
      <w:pPr>
        <w:rPr>
          <w:rFonts w:cs="Arial"/>
        </w:rPr>
      </w:pPr>
    </w:p>
    <w:p w14:paraId="5B591F8C" w14:textId="77777777" w:rsidR="00AC02AF" w:rsidRPr="008D6069" w:rsidRDefault="00AC02AF" w:rsidP="00AC02AF">
      <w:pPr>
        <w:rPr>
          <w:rFonts w:cs="Arial"/>
        </w:rPr>
      </w:pPr>
    </w:p>
    <w:p w14:paraId="051C3633" w14:textId="77777777" w:rsidR="00AC02AF" w:rsidRPr="00C75D72" w:rsidRDefault="00AC02AF" w:rsidP="00AC02AF">
      <w:pPr>
        <w:pStyle w:val="berschrift2"/>
        <w:keepLines w:val="0"/>
        <w:numPr>
          <w:ilvl w:val="1"/>
          <w:numId w:val="2"/>
        </w:numPr>
        <w:spacing w:before="240" w:after="60" w:line="240" w:lineRule="auto"/>
        <w:rPr>
          <w:rFonts w:eastAsia="Times New Roman"/>
        </w:rPr>
      </w:pPr>
      <w:r w:rsidRPr="00C75D72">
        <w:rPr>
          <w:rFonts w:eastAsia="Times New Roman"/>
        </w:rPr>
        <w:t>Speicherung der Daten und Löschfristen</w:t>
      </w:r>
    </w:p>
    <w:tbl>
      <w:tblPr>
        <w:tblStyle w:val="Tabellenraster4"/>
        <w:tblW w:w="9072" w:type="dxa"/>
        <w:tblInd w:w="-5" w:type="dxa"/>
        <w:tblLayout w:type="fixed"/>
        <w:tblLook w:val="04A0" w:firstRow="1" w:lastRow="0" w:firstColumn="1" w:lastColumn="0" w:noHBand="0" w:noVBand="1"/>
      </w:tblPr>
      <w:tblGrid>
        <w:gridCol w:w="4820"/>
        <w:gridCol w:w="4252"/>
      </w:tblGrid>
      <w:tr w:rsidR="00AC02AF" w:rsidRPr="00B7149C" w14:paraId="0D1A0CA0" w14:textId="77777777" w:rsidTr="004938E0">
        <w:tc>
          <w:tcPr>
            <w:tcW w:w="4820" w:type="dxa"/>
            <w:shd w:val="clear" w:color="auto" w:fill="E7E6E6" w:themeFill="background2"/>
          </w:tcPr>
          <w:p w14:paraId="2657EB11" w14:textId="77777777" w:rsidR="00AC02AF" w:rsidRPr="00B7149C" w:rsidRDefault="00AC02AF" w:rsidP="004938E0">
            <w:pPr>
              <w:spacing w:after="160"/>
              <w:rPr>
                <w:rFonts w:asciiTheme="minorHAnsi" w:hAnsiTheme="minorHAnsi"/>
                <w:b/>
              </w:rPr>
            </w:pPr>
            <w:r w:rsidRPr="00B7149C">
              <w:rPr>
                <w:rFonts w:asciiTheme="minorHAnsi" w:hAnsiTheme="minorHAnsi"/>
                <w:b/>
              </w:rPr>
              <w:t>Datenkategorien</w:t>
            </w:r>
          </w:p>
        </w:tc>
        <w:tc>
          <w:tcPr>
            <w:tcW w:w="4252" w:type="dxa"/>
            <w:shd w:val="clear" w:color="auto" w:fill="E7E6E6" w:themeFill="background2"/>
          </w:tcPr>
          <w:p w14:paraId="15E1A8EB" w14:textId="77777777" w:rsidR="00AC02AF" w:rsidRPr="00B7149C" w:rsidRDefault="00AC02AF" w:rsidP="004938E0">
            <w:pPr>
              <w:spacing w:after="160"/>
              <w:rPr>
                <w:rFonts w:asciiTheme="minorHAnsi" w:hAnsiTheme="minorHAnsi"/>
                <w:b/>
              </w:rPr>
            </w:pPr>
            <w:r w:rsidRPr="00B7149C">
              <w:rPr>
                <w:rFonts w:asciiTheme="minorHAnsi" w:hAnsiTheme="minorHAnsi"/>
                <w:b/>
              </w:rPr>
              <w:t>Löschfrist</w:t>
            </w:r>
          </w:p>
        </w:tc>
      </w:tr>
      <w:tr w:rsidR="00AC02AF" w:rsidRPr="00B7149C" w14:paraId="20CF4798" w14:textId="77777777" w:rsidTr="004938E0">
        <w:tc>
          <w:tcPr>
            <w:tcW w:w="4820" w:type="dxa"/>
            <w:shd w:val="clear" w:color="auto" w:fill="DEEAF6" w:themeFill="accent1" w:themeFillTint="33"/>
          </w:tcPr>
          <w:p w14:paraId="3B631404" w14:textId="77777777" w:rsidR="00AC02AF" w:rsidRPr="00B7149C" w:rsidRDefault="00AC02AF" w:rsidP="004938E0">
            <w:pPr>
              <w:spacing w:after="160"/>
              <w:rPr>
                <w:rFonts w:asciiTheme="minorHAnsi" w:hAnsiTheme="minorHAnsi"/>
              </w:rPr>
            </w:pPr>
          </w:p>
        </w:tc>
        <w:tc>
          <w:tcPr>
            <w:tcW w:w="4252" w:type="dxa"/>
            <w:shd w:val="clear" w:color="auto" w:fill="DEEAF6" w:themeFill="accent1" w:themeFillTint="33"/>
          </w:tcPr>
          <w:p w14:paraId="6303B8A4" w14:textId="77777777" w:rsidR="00AC02AF" w:rsidRPr="00B7149C" w:rsidRDefault="00AC02AF" w:rsidP="004938E0">
            <w:pPr>
              <w:spacing w:after="160"/>
              <w:rPr>
                <w:rFonts w:asciiTheme="minorHAnsi" w:hAnsiTheme="minorHAnsi"/>
              </w:rPr>
            </w:pPr>
          </w:p>
        </w:tc>
      </w:tr>
      <w:tr w:rsidR="00AC02AF" w:rsidRPr="00B7149C" w14:paraId="034B4493" w14:textId="77777777" w:rsidTr="004938E0">
        <w:tc>
          <w:tcPr>
            <w:tcW w:w="4820" w:type="dxa"/>
            <w:shd w:val="clear" w:color="auto" w:fill="DEEAF6" w:themeFill="accent1" w:themeFillTint="33"/>
          </w:tcPr>
          <w:p w14:paraId="4AFA47CB" w14:textId="77777777" w:rsidR="00AC02AF" w:rsidRPr="00B7149C" w:rsidRDefault="00AC02AF" w:rsidP="004938E0">
            <w:pPr>
              <w:spacing w:after="160"/>
              <w:rPr>
                <w:rFonts w:asciiTheme="minorHAnsi" w:hAnsiTheme="minorHAnsi"/>
              </w:rPr>
            </w:pPr>
          </w:p>
        </w:tc>
        <w:tc>
          <w:tcPr>
            <w:tcW w:w="4252" w:type="dxa"/>
            <w:shd w:val="clear" w:color="auto" w:fill="DEEAF6" w:themeFill="accent1" w:themeFillTint="33"/>
            <w:vAlign w:val="center"/>
          </w:tcPr>
          <w:p w14:paraId="7EA10BB6" w14:textId="77777777" w:rsidR="00AC02AF" w:rsidRPr="00B7149C" w:rsidRDefault="00AC02AF" w:rsidP="004938E0">
            <w:pPr>
              <w:spacing w:after="160"/>
            </w:pPr>
          </w:p>
        </w:tc>
      </w:tr>
      <w:tr w:rsidR="00AC02AF" w:rsidRPr="00B7149C" w14:paraId="7CAF0524" w14:textId="77777777" w:rsidTr="004938E0">
        <w:tc>
          <w:tcPr>
            <w:tcW w:w="4820" w:type="dxa"/>
            <w:shd w:val="clear" w:color="auto" w:fill="DEEAF6" w:themeFill="accent1" w:themeFillTint="33"/>
          </w:tcPr>
          <w:p w14:paraId="79926DD3" w14:textId="77777777" w:rsidR="00AC02AF" w:rsidRPr="00B7149C" w:rsidRDefault="00AC02AF" w:rsidP="004938E0">
            <w:pPr>
              <w:spacing w:after="160"/>
              <w:rPr>
                <w:rFonts w:asciiTheme="minorHAnsi" w:hAnsiTheme="minorHAnsi"/>
              </w:rPr>
            </w:pPr>
          </w:p>
        </w:tc>
        <w:tc>
          <w:tcPr>
            <w:tcW w:w="4252" w:type="dxa"/>
            <w:shd w:val="clear" w:color="auto" w:fill="DEEAF6" w:themeFill="accent1" w:themeFillTint="33"/>
            <w:vAlign w:val="center"/>
          </w:tcPr>
          <w:p w14:paraId="018C413A" w14:textId="77777777" w:rsidR="00AC02AF" w:rsidRPr="00B7149C" w:rsidRDefault="00AC02AF" w:rsidP="004938E0">
            <w:pPr>
              <w:spacing w:after="160"/>
            </w:pPr>
          </w:p>
        </w:tc>
      </w:tr>
      <w:tr w:rsidR="00AC02AF" w:rsidRPr="00B7149C" w14:paraId="753B5926" w14:textId="77777777" w:rsidTr="004938E0">
        <w:tc>
          <w:tcPr>
            <w:tcW w:w="4820" w:type="dxa"/>
            <w:shd w:val="clear" w:color="auto" w:fill="DEEAF6" w:themeFill="accent1" w:themeFillTint="33"/>
          </w:tcPr>
          <w:p w14:paraId="61652353" w14:textId="77777777" w:rsidR="00AC02AF" w:rsidRPr="00B7149C" w:rsidRDefault="00AC02AF" w:rsidP="004938E0">
            <w:pPr>
              <w:spacing w:after="160"/>
              <w:rPr>
                <w:rFonts w:asciiTheme="minorHAnsi" w:hAnsiTheme="minorHAnsi"/>
              </w:rPr>
            </w:pPr>
          </w:p>
        </w:tc>
        <w:tc>
          <w:tcPr>
            <w:tcW w:w="4252" w:type="dxa"/>
            <w:shd w:val="clear" w:color="auto" w:fill="DEEAF6" w:themeFill="accent1" w:themeFillTint="33"/>
            <w:vAlign w:val="center"/>
          </w:tcPr>
          <w:p w14:paraId="00090617" w14:textId="77777777" w:rsidR="00AC02AF" w:rsidRPr="00B7149C" w:rsidRDefault="00AC02AF" w:rsidP="004938E0">
            <w:pPr>
              <w:spacing w:after="160"/>
              <w:rPr>
                <w:rFonts w:asciiTheme="minorHAnsi" w:hAnsiTheme="minorHAnsi" w:cstheme="minorHAnsi"/>
              </w:rPr>
            </w:pPr>
          </w:p>
        </w:tc>
      </w:tr>
      <w:tr w:rsidR="00AC02AF" w:rsidRPr="00B7149C" w14:paraId="7A9B8D7D" w14:textId="77777777" w:rsidTr="004938E0">
        <w:trPr>
          <w:trHeight w:val="70"/>
        </w:trPr>
        <w:tc>
          <w:tcPr>
            <w:tcW w:w="4820" w:type="dxa"/>
            <w:shd w:val="clear" w:color="auto" w:fill="DEEAF6" w:themeFill="accent1" w:themeFillTint="33"/>
          </w:tcPr>
          <w:p w14:paraId="00D7FAE0" w14:textId="77777777" w:rsidR="00AC02AF" w:rsidRPr="00B7149C" w:rsidRDefault="00AC02AF" w:rsidP="004938E0">
            <w:pPr>
              <w:spacing w:after="160"/>
              <w:rPr>
                <w:rFonts w:asciiTheme="minorHAnsi" w:hAnsiTheme="minorHAnsi" w:cstheme="minorHAnsi"/>
              </w:rPr>
            </w:pPr>
          </w:p>
        </w:tc>
        <w:tc>
          <w:tcPr>
            <w:tcW w:w="4252" w:type="dxa"/>
            <w:shd w:val="clear" w:color="auto" w:fill="DEEAF6" w:themeFill="accent1" w:themeFillTint="33"/>
          </w:tcPr>
          <w:p w14:paraId="78C00C0F" w14:textId="77777777" w:rsidR="00AC02AF" w:rsidRPr="00B7149C" w:rsidRDefault="00AC02AF" w:rsidP="004938E0">
            <w:pPr>
              <w:spacing w:after="160"/>
              <w:rPr>
                <w:rFonts w:asciiTheme="minorHAnsi" w:hAnsiTheme="minorHAnsi" w:cstheme="minorHAnsi"/>
              </w:rPr>
            </w:pPr>
          </w:p>
        </w:tc>
      </w:tr>
      <w:tr w:rsidR="00AC02AF" w:rsidRPr="00B7149C" w14:paraId="527E1A92" w14:textId="77777777" w:rsidTr="004938E0">
        <w:trPr>
          <w:trHeight w:val="70"/>
        </w:trPr>
        <w:tc>
          <w:tcPr>
            <w:tcW w:w="4820" w:type="dxa"/>
            <w:shd w:val="clear" w:color="auto" w:fill="DEEAF6" w:themeFill="accent1" w:themeFillTint="33"/>
          </w:tcPr>
          <w:p w14:paraId="3C8FEB52" w14:textId="77777777" w:rsidR="00AC02AF" w:rsidRPr="00B7149C" w:rsidRDefault="00AC02AF" w:rsidP="004938E0">
            <w:pPr>
              <w:spacing w:after="160"/>
              <w:rPr>
                <w:rFonts w:asciiTheme="minorHAnsi" w:hAnsiTheme="minorHAnsi" w:cstheme="minorHAnsi"/>
              </w:rPr>
            </w:pPr>
          </w:p>
        </w:tc>
        <w:tc>
          <w:tcPr>
            <w:tcW w:w="4252" w:type="dxa"/>
            <w:shd w:val="clear" w:color="auto" w:fill="DEEAF6" w:themeFill="accent1" w:themeFillTint="33"/>
          </w:tcPr>
          <w:p w14:paraId="78438CD1" w14:textId="77777777" w:rsidR="00AC02AF" w:rsidRPr="00B7149C" w:rsidRDefault="00AC02AF" w:rsidP="004938E0">
            <w:pPr>
              <w:spacing w:after="160"/>
              <w:rPr>
                <w:rFonts w:asciiTheme="minorHAnsi" w:hAnsiTheme="minorHAnsi" w:cstheme="minorHAnsi"/>
              </w:rPr>
            </w:pPr>
          </w:p>
        </w:tc>
      </w:tr>
      <w:tr w:rsidR="00AC02AF" w:rsidRPr="00B7149C" w14:paraId="179FF91B" w14:textId="77777777" w:rsidTr="004938E0">
        <w:trPr>
          <w:trHeight w:val="70"/>
        </w:trPr>
        <w:tc>
          <w:tcPr>
            <w:tcW w:w="4820" w:type="dxa"/>
            <w:shd w:val="clear" w:color="auto" w:fill="DEEAF6" w:themeFill="accent1" w:themeFillTint="33"/>
          </w:tcPr>
          <w:p w14:paraId="4ACE3B90" w14:textId="77777777" w:rsidR="00AC02AF" w:rsidRPr="00B7149C" w:rsidRDefault="00AC02AF" w:rsidP="004938E0">
            <w:pPr>
              <w:spacing w:after="160"/>
              <w:rPr>
                <w:rFonts w:asciiTheme="minorHAnsi" w:hAnsiTheme="minorHAnsi" w:cstheme="minorHAnsi"/>
              </w:rPr>
            </w:pPr>
          </w:p>
        </w:tc>
        <w:tc>
          <w:tcPr>
            <w:tcW w:w="4252" w:type="dxa"/>
            <w:shd w:val="clear" w:color="auto" w:fill="DEEAF6" w:themeFill="accent1" w:themeFillTint="33"/>
          </w:tcPr>
          <w:p w14:paraId="64CFEC0F" w14:textId="77777777" w:rsidR="00AC02AF" w:rsidRPr="00B7149C" w:rsidRDefault="00AC02AF" w:rsidP="004938E0">
            <w:pPr>
              <w:spacing w:after="160"/>
              <w:rPr>
                <w:rFonts w:asciiTheme="minorHAnsi" w:hAnsiTheme="minorHAnsi" w:cstheme="minorHAnsi"/>
              </w:rPr>
            </w:pPr>
          </w:p>
        </w:tc>
      </w:tr>
      <w:tr w:rsidR="00AC02AF" w:rsidRPr="00B7149C" w14:paraId="1769F70C" w14:textId="77777777" w:rsidTr="004938E0">
        <w:trPr>
          <w:trHeight w:val="70"/>
        </w:trPr>
        <w:tc>
          <w:tcPr>
            <w:tcW w:w="4820" w:type="dxa"/>
            <w:shd w:val="clear" w:color="auto" w:fill="DEEAF6" w:themeFill="accent1" w:themeFillTint="33"/>
          </w:tcPr>
          <w:p w14:paraId="6F244BBC" w14:textId="77777777" w:rsidR="00AC02AF" w:rsidRPr="00B7149C" w:rsidRDefault="00AC02AF" w:rsidP="004938E0">
            <w:pPr>
              <w:spacing w:after="160"/>
              <w:rPr>
                <w:rFonts w:asciiTheme="minorHAnsi" w:hAnsiTheme="minorHAnsi" w:cstheme="minorHAnsi"/>
              </w:rPr>
            </w:pPr>
          </w:p>
        </w:tc>
        <w:tc>
          <w:tcPr>
            <w:tcW w:w="4252" w:type="dxa"/>
            <w:shd w:val="clear" w:color="auto" w:fill="DEEAF6" w:themeFill="accent1" w:themeFillTint="33"/>
          </w:tcPr>
          <w:p w14:paraId="5E7A5DB6" w14:textId="77777777" w:rsidR="00AC02AF" w:rsidRPr="00B7149C" w:rsidRDefault="00AC02AF" w:rsidP="004938E0">
            <w:pPr>
              <w:spacing w:after="160"/>
              <w:rPr>
                <w:rFonts w:asciiTheme="minorHAnsi" w:hAnsiTheme="minorHAnsi" w:cstheme="minorHAnsi"/>
              </w:rPr>
            </w:pPr>
          </w:p>
        </w:tc>
      </w:tr>
      <w:tr w:rsidR="00AC02AF" w:rsidRPr="00B7149C" w14:paraId="73381681" w14:textId="77777777" w:rsidTr="004938E0">
        <w:trPr>
          <w:trHeight w:val="70"/>
        </w:trPr>
        <w:tc>
          <w:tcPr>
            <w:tcW w:w="4820" w:type="dxa"/>
            <w:shd w:val="clear" w:color="auto" w:fill="DEEAF6" w:themeFill="accent1" w:themeFillTint="33"/>
          </w:tcPr>
          <w:p w14:paraId="5737385D" w14:textId="77777777" w:rsidR="00AC02AF" w:rsidRPr="00B7149C" w:rsidRDefault="00AC02AF" w:rsidP="004938E0">
            <w:pPr>
              <w:spacing w:after="160"/>
              <w:rPr>
                <w:rFonts w:asciiTheme="minorHAnsi" w:hAnsiTheme="minorHAnsi" w:cstheme="minorHAnsi"/>
              </w:rPr>
            </w:pPr>
          </w:p>
        </w:tc>
        <w:tc>
          <w:tcPr>
            <w:tcW w:w="4252" w:type="dxa"/>
            <w:shd w:val="clear" w:color="auto" w:fill="DEEAF6" w:themeFill="accent1" w:themeFillTint="33"/>
            <w:vAlign w:val="center"/>
          </w:tcPr>
          <w:p w14:paraId="7C7A19AE" w14:textId="77777777" w:rsidR="00AC02AF" w:rsidRPr="00B7149C" w:rsidRDefault="00AC02AF" w:rsidP="004938E0">
            <w:pPr>
              <w:spacing w:after="160"/>
              <w:rPr>
                <w:rFonts w:asciiTheme="minorHAnsi" w:hAnsiTheme="minorHAnsi" w:cstheme="minorHAnsi"/>
              </w:rPr>
            </w:pPr>
          </w:p>
        </w:tc>
      </w:tr>
    </w:tbl>
    <w:p w14:paraId="49C43B17" w14:textId="77777777" w:rsidR="00AC02AF" w:rsidRPr="00C75D72" w:rsidRDefault="00AC02AF" w:rsidP="00AC02AF"/>
    <w:p w14:paraId="081BAE50" w14:textId="77777777" w:rsidR="00AC02AF" w:rsidRPr="00C75D72" w:rsidRDefault="00AC02AF" w:rsidP="00AC02AF">
      <w:pPr>
        <w:pStyle w:val="berschrift1"/>
        <w:keepLines w:val="0"/>
        <w:numPr>
          <w:ilvl w:val="0"/>
          <w:numId w:val="2"/>
        </w:numPr>
        <w:pBdr>
          <w:top w:val="none" w:sz="0" w:space="0" w:color="auto"/>
          <w:left w:val="none" w:sz="0" w:space="0" w:color="auto"/>
          <w:bottom w:val="none" w:sz="0" w:space="0" w:color="auto"/>
          <w:right w:val="none" w:sz="0" w:space="0" w:color="auto"/>
        </w:pBdr>
        <w:shd w:val="clear" w:color="auto" w:fill="auto"/>
        <w:spacing w:line="240" w:lineRule="auto"/>
      </w:pPr>
      <w:r w:rsidRPr="00C75D72">
        <w:t xml:space="preserve">Allgemeines zur Datenverarbeitung </w:t>
      </w:r>
    </w:p>
    <w:p w14:paraId="28FAD515" w14:textId="77777777" w:rsidR="00AC02AF" w:rsidRPr="00C75D72" w:rsidRDefault="00AC02AF" w:rsidP="00AC02AF">
      <w:pPr>
        <w:pStyle w:val="berschrift2"/>
        <w:keepLines w:val="0"/>
        <w:numPr>
          <w:ilvl w:val="1"/>
          <w:numId w:val="2"/>
        </w:numPr>
        <w:spacing w:before="240" w:after="60" w:line="240" w:lineRule="auto"/>
        <w:rPr>
          <w:rFonts w:cs="Arial"/>
        </w:rPr>
      </w:pPr>
      <w:r w:rsidRPr="00C75D72">
        <w:rPr>
          <w:rFonts w:cs="Arial"/>
        </w:rPr>
        <w:t>Umfang</w:t>
      </w:r>
      <w:r w:rsidRPr="00C75D72">
        <w:rPr>
          <w:rFonts w:eastAsia="Times New Roman" w:cs="Arial"/>
        </w:rPr>
        <w:t xml:space="preserve"> </w:t>
      </w:r>
      <w:r w:rsidRPr="00C75D72">
        <w:rPr>
          <w:rFonts w:cs="Arial"/>
        </w:rPr>
        <w:t>der</w:t>
      </w:r>
      <w:r w:rsidRPr="00C75D72">
        <w:rPr>
          <w:rFonts w:eastAsia="Times New Roman" w:cs="Arial"/>
        </w:rPr>
        <w:t xml:space="preserve"> </w:t>
      </w:r>
      <w:r w:rsidRPr="00C75D72">
        <w:rPr>
          <w:rFonts w:cs="Arial"/>
        </w:rPr>
        <w:t>Verarbeitung</w:t>
      </w:r>
      <w:r w:rsidRPr="00C75D72">
        <w:rPr>
          <w:rFonts w:eastAsia="Times New Roman" w:cs="Arial"/>
        </w:rPr>
        <w:t xml:space="preserve"> </w:t>
      </w:r>
      <w:r w:rsidRPr="00C75D72">
        <w:rPr>
          <w:rFonts w:cs="Arial"/>
        </w:rPr>
        <w:t>personenbezogener</w:t>
      </w:r>
      <w:r w:rsidRPr="00C75D72">
        <w:rPr>
          <w:rFonts w:eastAsia="Times New Roman" w:cs="Arial"/>
        </w:rPr>
        <w:t xml:space="preserve"> </w:t>
      </w:r>
      <w:r w:rsidRPr="00C75D72">
        <w:rPr>
          <w:rFonts w:cs="Arial"/>
        </w:rPr>
        <w:t>Daten</w:t>
      </w:r>
      <w:r w:rsidRPr="00C75D72">
        <w:rPr>
          <w:rFonts w:eastAsia="Times New Roman" w:cs="Arial"/>
        </w:rPr>
        <w:t xml:space="preserve"> </w:t>
      </w:r>
    </w:p>
    <w:p w14:paraId="39CD4BF0" w14:textId="77777777" w:rsidR="00AC02AF" w:rsidRPr="002F2DC5" w:rsidRDefault="00AC02AF" w:rsidP="00AC02AF">
      <w:pPr>
        <w:rPr>
          <w:rFonts w:cs="Arial"/>
        </w:rPr>
      </w:pPr>
      <w:r w:rsidRPr="00C75D72">
        <w:rPr>
          <w:rFonts w:cs="Arial"/>
        </w:rPr>
        <w:t>Wir verarbeiten personenbezogene Daten unserer Nutzer grundsätzlich nur, soweit dies erforderlich ist.</w:t>
      </w:r>
    </w:p>
    <w:p w14:paraId="13E710B4" w14:textId="77777777" w:rsidR="00AC02AF" w:rsidRPr="005925E7" w:rsidRDefault="00AC02AF" w:rsidP="00AC02AF">
      <w:pPr>
        <w:keepNext/>
        <w:numPr>
          <w:ilvl w:val="1"/>
          <w:numId w:val="2"/>
        </w:numPr>
        <w:tabs>
          <w:tab w:val="num" w:pos="360"/>
        </w:tabs>
        <w:spacing w:before="240" w:after="60" w:line="240" w:lineRule="auto"/>
        <w:ind w:left="0" w:firstLine="0"/>
        <w:outlineLvl w:val="1"/>
        <w:rPr>
          <w:b/>
          <w:bCs/>
          <w:i/>
          <w:iCs/>
          <w:szCs w:val="28"/>
        </w:rPr>
      </w:pPr>
      <w:r w:rsidRPr="005925E7">
        <w:rPr>
          <w:b/>
          <w:bCs/>
          <w:i/>
          <w:iCs/>
          <w:szCs w:val="28"/>
        </w:rPr>
        <w:t>Empfänger oder Kategorien von Empfängern der personenbezogenen Daten</w:t>
      </w:r>
    </w:p>
    <w:p w14:paraId="22788D0E" w14:textId="77777777" w:rsidR="00AC02AF" w:rsidRDefault="00AC02AF" w:rsidP="00AC02AF">
      <w:r w:rsidRPr="005925E7">
        <w:t xml:space="preserve">Eine Übermittlung </w:t>
      </w:r>
      <w:r>
        <w:t>unter 3.4 genannter personenbezogener Daten</w:t>
      </w:r>
      <w:r w:rsidRPr="005925E7">
        <w:t xml:space="preserve"> an Dritte außerhalb der Hochschule (externe Empfänger) </w:t>
      </w:r>
      <w:r>
        <w:t>erfolgt nicht.</w:t>
      </w:r>
    </w:p>
    <w:p w14:paraId="05C80664" w14:textId="77777777" w:rsidR="00AC02AF" w:rsidRDefault="00AC02AF" w:rsidP="00AC02AF"/>
    <w:p w14:paraId="65A9D58F" w14:textId="77777777" w:rsidR="00AC02AF" w:rsidRDefault="00AC02AF" w:rsidP="00AC02AF">
      <w:r w:rsidRPr="00C15A12">
        <w:rPr>
          <w:highlight w:val="yellow"/>
        </w:rPr>
        <w:t>ODER</w:t>
      </w:r>
    </w:p>
    <w:p w14:paraId="3F72C7BC" w14:textId="77777777" w:rsidR="00AC02AF" w:rsidRDefault="00AC02AF" w:rsidP="00AC02AF">
      <w:r>
        <w:t xml:space="preserve"> </w:t>
      </w:r>
    </w:p>
    <w:p w14:paraId="316549A5" w14:textId="77777777" w:rsidR="00AC02AF" w:rsidRDefault="00AC02AF" w:rsidP="00AC02AF">
      <w:r w:rsidRPr="005925E7">
        <w:t xml:space="preserve">Eine Übermittlung </w:t>
      </w:r>
      <w:r>
        <w:t>unter 3.4 genannter personenbezogener Daten</w:t>
      </w:r>
      <w:r w:rsidRPr="005925E7">
        <w:t xml:space="preserve"> an Dritte außerhalb der Hochschule (externe Empfänger) </w:t>
      </w:r>
      <w:r>
        <w:t xml:space="preserve">erfolgt an </w:t>
      </w:r>
      <w:proofErr w:type="spellStart"/>
      <w:r>
        <w:t>xxxxx</w:t>
      </w:r>
      <w:proofErr w:type="spellEnd"/>
      <w:r>
        <w:t>.</w:t>
      </w:r>
    </w:p>
    <w:p w14:paraId="15C70A52" w14:textId="77777777" w:rsidR="00AC02AF" w:rsidRPr="005925E7" w:rsidRDefault="00AC02AF" w:rsidP="00AC02AF"/>
    <w:p w14:paraId="0FE3BB4B" w14:textId="77777777" w:rsidR="00AC02AF" w:rsidRPr="00182928" w:rsidRDefault="00AC02AF" w:rsidP="00AC02AF">
      <w:pPr>
        <w:keepNext/>
        <w:numPr>
          <w:ilvl w:val="1"/>
          <w:numId w:val="2"/>
        </w:numPr>
        <w:tabs>
          <w:tab w:val="num" w:pos="360"/>
        </w:tabs>
        <w:spacing w:before="240" w:after="60" w:line="240" w:lineRule="auto"/>
        <w:ind w:left="0" w:firstLine="0"/>
        <w:outlineLvl w:val="1"/>
        <w:rPr>
          <w:b/>
          <w:bCs/>
          <w:i/>
          <w:iCs/>
          <w:szCs w:val="28"/>
          <w:highlight w:val="yellow"/>
        </w:rPr>
      </w:pPr>
      <w:commentRangeStart w:id="2"/>
      <w:r w:rsidRPr="00182928">
        <w:rPr>
          <w:b/>
          <w:bCs/>
          <w:i/>
          <w:iCs/>
          <w:szCs w:val="28"/>
          <w:highlight w:val="yellow"/>
        </w:rPr>
        <w:t>Auftragsverarbeiter</w:t>
      </w:r>
      <w:commentRangeEnd w:id="2"/>
      <w:r>
        <w:rPr>
          <w:rStyle w:val="Kommentarzeichen"/>
        </w:rPr>
        <w:commentReference w:id="2"/>
      </w:r>
    </w:p>
    <w:p w14:paraId="2E94D502" w14:textId="77777777" w:rsidR="00AC02AF" w:rsidRPr="00182928" w:rsidRDefault="00AC02AF" w:rsidP="00AC02AF">
      <w:pPr>
        <w:spacing w:after="11"/>
        <w:ind w:left="-5"/>
        <w:rPr>
          <w:rFonts w:cs="Arial"/>
          <w:highlight w:val="yellow"/>
        </w:rPr>
      </w:pPr>
      <w:r w:rsidRPr="00182928">
        <w:rPr>
          <w:rFonts w:cs="Arial"/>
          <w:highlight w:val="yellow"/>
        </w:rPr>
        <w:t>Die Daten werden ausschließlich in der Verantwortlichkeit der HWR Berlin verarbeitet. Allerdings bedienen wir uns eines Dienstleisters, der die Cloudanwendung für uns bereitstellt. Der Dienstleister wurde aus Sicht des Datenschutzes geprüft und weist geeignete Maßnahmen zur Datensicherheit auf. Es handelt sich hierbei um</w:t>
      </w:r>
    </w:p>
    <w:p w14:paraId="1EBC8060" w14:textId="77777777" w:rsidR="00AC02AF" w:rsidRPr="00182928" w:rsidRDefault="00AC02AF" w:rsidP="00AC02AF">
      <w:pPr>
        <w:spacing w:after="11"/>
        <w:ind w:left="-5"/>
        <w:rPr>
          <w:rFonts w:cs="Arial"/>
          <w:highlight w:val="yellow"/>
        </w:rPr>
      </w:pPr>
    </w:p>
    <w:p w14:paraId="4095A3C3" w14:textId="77777777" w:rsidR="00AC02AF" w:rsidRPr="00182928" w:rsidRDefault="00AC02AF" w:rsidP="00AC02AF">
      <w:pPr>
        <w:spacing w:after="11"/>
        <w:ind w:left="-5"/>
        <w:rPr>
          <w:rFonts w:cs="Arial"/>
          <w:highlight w:val="yellow"/>
        </w:rPr>
      </w:pPr>
      <w:r w:rsidRPr="00182928">
        <w:rPr>
          <w:rFonts w:cs="Arial"/>
          <w:highlight w:val="yellow"/>
        </w:rPr>
        <w:t>Stellenticket GmbH</w:t>
      </w:r>
    </w:p>
    <w:p w14:paraId="47B85538" w14:textId="77777777" w:rsidR="00AC02AF" w:rsidRPr="00182928" w:rsidRDefault="00AC02AF" w:rsidP="00AC02AF">
      <w:pPr>
        <w:spacing w:after="11"/>
        <w:ind w:left="-5"/>
        <w:rPr>
          <w:rFonts w:cs="Arial"/>
          <w:highlight w:val="yellow"/>
        </w:rPr>
      </w:pPr>
      <w:r w:rsidRPr="00182928">
        <w:rPr>
          <w:rFonts w:cs="Arial"/>
          <w:highlight w:val="yellow"/>
        </w:rPr>
        <w:t>Oderberger Str. 56</w:t>
      </w:r>
    </w:p>
    <w:p w14:paraId="05AA15F8" w14:textId="77777777" w:rsidR="00AC02AF" w:rsidRDefault="00AC02AF" w:rsidP="00AC02AF">
      <w:pPr>
        <w:spacing w:after="11"/>
        <w:ind w:left="-5"/>
        <w:rPr>
          <w:rFonts w:cs="Arial"/>
        </w:rPr>
      </w:pPr>
      <w:r w:rsidRPr="00182928">
        <w:rPr>
          <w:rFonts w:cs="Arial"/>
          <w:highlight w:val="yellow"/>
        </w:rPr>
        <w:t>10435 Berlin</w:t>
      </w:r>
    </w:p>
    <w:p w14:paraId="69198FA7" w14:textId="77777777" w:rsidR="00AC02AF" w:rsidRPr="005925E7" w:rsidRDefault="00AC02AF" w:rsidP="00AC02AF">
      <w:pPr>
        <w:keepNext/>
        <w:numPr>
          <w:ilvl w:val="1"/>
          <w:numId w:val="2"/>
        </w:numPr>
        <w:tabs>
          <w:tab w:val="num" w:pos="360"/>
        </w:tabs>
        <w:spacing w:before="240" w:after="60" w:line="240" w:lineRule="auto"/>
        <w:ind w:left="0" w:firstLine="0"/>
        <w:outlineLvl w:val="1"/>
        <w:rPr>
          <w:b/>
          <w:bCs/>
          <w:i/>
          <w:iCs/>
          <w:szCs w:val="28"/>
        </w:rPr>
      </w:pPr>
      <w:r w:rsidRPr="005925E7">
        <w:rPr>
          <w:b/>
          <w:bCs/>
          <w:i/>
          <w:iCs/>
          <w:szCs w:val="28"/>
        </w:rPr>
        <w:t xml:space="preserve">Übermittlung der Daten in ein Drittland oder eine int. Organisation </w:t>
      </w:r>
    </w:p>
    <w:p w14:paraId="14A8DB3A" w14:textId="77777777" w:rsidR="00AC02AF" w:rsidRDefault="00AC02AF" w:rsidP="00AC02AF">
      <w:r w:rsidRPr="005925E7">
        <w:rPr>
          <w:rFonts w:cs="Arial"/>
        </w:rPr>
        <w:t xml:space="preserve">Eine Übermittlung von </w:t>
      </w:r>
      <w:r>
        <w:t>in 3.4 genannten personenbezogenen Daten</w:t>
      </w:r>
      <w:r w:rsidRPr="00C75D72">
        <w:rPr>
          <w:rFonts w:cs="Arial"/>
        </w:rPr>
        <w:t xml:space="preserve"> </w:t>
      </w:r>
      <w:r>
        <w:rPr>
          <w:rFonts w:cs="Arial"/>
        </w:rPr>
        <w:t>in</w:t>
      </w:r>
      <w:r w:rsidRPr="005925E7">
        <w:rPr>
          <w:rFonts w:cs="Arial"/>
        </w:rPr>
        <w:t xml:space="preserve"> ein Drittland oder eine internationale Organisation erfolgt nicht. </w:t>
      </w:r>
      <w:r w:rsidRPr="00C75D72">
        <w:rPr>
          <w:rFonts w:cs="Arial"/>
        </w:rPr>
        <w:t xml:space="preserve">  </w:t>
      </w:r>
      <w:r w:rsidRPr="00C75D72">
        <w:t xml:space="preserve"> </w:t>
      </w:r>
    </w:p>
    <w:p w14:paraId="2CEF0694" w14:textId="77777777" w:rsidR="00AC02AF" w:rsidRDefault="00AC02AF" w:rsidP="00AC02AF"/>
    <w:p w14:paraId="68DC32AE" w14:textId="77777777" w:rsidR="00AC02AF" w:rsidRDefault="00AC02AF" w:rsidP="00AC02AF">
      <w:r w:rsidRPr="00C15A12">
        <w:rPr>
          <w:highlight w:val="yellow"/>
        </w:rPr>
        <w:t>ODER</w:t>
      </w:r>
      <w:r>
        <w:t xml:space="preserve"> </w:t>
      </w:r>
    </w:p>
    <w:p w14:paraId="62913206" w14:textId="77777777" w:rsidR="00AC02AF" w:rsidRDefault="00AC02AF" w:rsidP="00AC02AF"/>
    <w:p w14:paraId="7738F0D6" w14:textId="77777777" w:rsidR="00AC02AF" w:rsidRPr="00C75D72" w:rsidRDefault="00AC02AF" w:rsidP="00AC02AF">
      <w:pPr>
        <w:rPr>
          <w:rFonts w:cs="Arial"/>
        </w:rPr>
      </w:pPr>
      <w:r w:rsidRPr="005925E7">
        <w:rPr>
          <w:rFonts w:cs="Arial"/>
        </w:rPr>
        <w:t xml:space="preserve">Eine Übermittlung von </w:t>
      </w:r>
      <w:r>
        <w:t>in 3.4 genannten personenbezogenen Daten</w:t>
      </w:r>
      <w:r w:rsidRPr="00C75D72">
        <w:rPr>
          <w:rFonts w:cs="Arial"/>
        </w:rPr>
        <w:t xml:space="preserve"> </w:t>
      </w:r>
      <w:r>
        <w:rPr>
          <w:rFonts w:cs="Arial"/>
        </w:rPr>
        <w:t>in</w:t>
      </w:r>
      <w:r w:rsidRPr="005925E7">
        <w:rPr>
          <w:rFonts w:cs="Arial"/>
        </w:rPr>
        <w:t xml:space="preserve"> ein Drittland oder eine internation</w:t>
      </w:r>
      <w:r>
        <w:rPr>
          <w:rFonts w:cs="Arial"/>
        </w:rPr>
        <w:t>ale Organisation erfolgt an folgende Länder a, b, c</w:t>
      </w:r>
      <w:r w:rsidRPr="005925E7">
        <w:rPr>
          <w:rFonts w:cs="Arial"/>
        </w:rPr>
        <w:t>.</w:t>
      </w:r>
      <w:r>
        <w:rPr>
          <w:rFonts w:cs="Arial"/>
        </w:rPr>
        <w:t xml:space="preserve"> Die Rechtmäßigkeit der Übermittlung ist durch Art xx DSGVO gedeckt.</w:t>
      </w:r>
    </w:p>
    <w:p w14:paraId="5E7C27B8" w14:textId="77777777" w:rsidR="00AC02AF" w:rsidRPr="00C75D72" w:rsidRDefault="00AC02AF" w:rsidP="00AC02AF">
      <w:pPr>
        <w:pStyle w:val="berschrift2"/>
        <w:keepLines w:val="0"/>
        <w:numPr>
          <w:ilvl w:val="1"/>
          <w:numId w:val="2"/>
        </w:numPr>
        <w:spacing w:before="240" w:after="60" w:line="240" w:lineRule="auto"/>
        <w:rPr>
          <w:rFonts w:eastAsia="Times New Roman" w:cs="Arial"/>
        </w:rPr>
      </w:pPr>
      <w:r w:rsidRPr="00C75D72">
        <w:rPr>
          <w:rFonts w:eastAsia="Times New Roman" w:cs="Arial"/>
        </w:rPr>
        <w:t>Rechte der von der Verarbeitung betroffenen Person</w:t>
      </w:r>
    </w:p>
    <w:p w14:paraId="5C0C9FEC" w14:textId="77777777" w:rsidR="00AC02AF" w:rsidRPr="00C75D72" w:rsidRDefault="00AC02AF" w:rsidP="00AC02AF">
      <w:r w:rsidRPr="00C75D72">
        <w:t>Die von der Verarbeitung betroffene Person verfügt gemäß Art. 13 – 23 DSGVO über Rechte, welche gegenüber der HWR Berlin geltend gemacht werden können. Eine Übersicht der wichtigsten Rechte ist nachfolgend aufgeführt:</w:t>
      </w:r>
    </w:p>
    <w:p w14:paraId="6B601805" w14:textId="77777777" w:rsidR="00AC02AF" w:rsidRPr="00C75D72" w:rsidRDefault="00AC02AF" w:rsidP="00AC02AF">
      <w:r w:rsidRPr="00C75D72">
        <w:t xml:space="preserve"> </w:t>
      </w:r>
    </w:p>
    <w:p w14:paraId="6086583F" w14:textId="77777777" w:rsidR="00AC02AF" w:rsidRPr="00C75D72" w:rsidRDefault="00AC02AF" w:rsidP="00AC02AF">
      <w:pPr>
        <w:numPr>
          <w:ilvl w:val="0"/>
          <w:numId w:val="1"/>
        </w:numPr>
        <w:spacing w:after="0" w:line="240" w:lineRule="auto"/>
      </w:pPr>
      <w:r w:rsidRPr="00C75D72">
        <w:t>Informationspflicht bei Erhebung von personenbezogenen Daten nach Art. 13 DSGVO</w:t>
      </w:r>
    </w:p>
    <w:p w14:paraId="1CF46066" w14:textId="77777777" w:rsidR="00AC02AF" w:rsidRPr="00C75D72" w:rsidRDefault="00AC02AF" w:rsidP="00AC02AF">
      <w:pPr>
        <w:numPr>
          <w:ilvl w:val="0"/>
          <w:numId w:val="1"/>
        </w:numPr>
        <w:spacing w:after="0" w:line="240" w:lineRule="auto"/>
      </w:pPr>
      <w:r w:rsidRPr="00C75D72">
        <w:t>Informationspflicht, wenn die personenbezogenen Daten nicht bei der betroffenen Person erhoben wurden nach Art. 14 DSGVO</w:t>
      </w:r>
    </w:p>
    <w:p w14:paraId="6622F807" w14:textId="77777777" w:rsidR="00AC02AF" w:rsidRPr="00C75D72" w:rsidRDefault="00AC02AF" w:rsidP="00AC02AF">
      <w:pPr>
        <w:numPr>
          <w:ilvl w:val="0"/>
          <w:numId w:val="1"/>
        </w:numPr>
        <w:spacing w:after="0" w:line="240" w:lineRule="auto"/>
      </w:pPr>
      <w:r w:rsidRPr="00C75D72">
        <w:t xml:space="preserve">Recht auf Auskunft über beim Verantwortlichen (HWR Berlin) gespeicherte Daten nach Art. 15 DSGVO </w:t>
      </w:r>
    </w:p>
    <w:p w14:paraId="66920F9D" w14:textId="77777777" w:rsidR="00AC02AF" w:rsidRPr="00C75D72" w:rsidRDefault="00AC02AF" w:rsidP="00AC02AF">
      <w:pPr>
        <w:numPr>
          <w:ilvl w:val="0"/>
          <w:numId w:val="1"/>
        </w:numPr>
        <w:spacing w:after="0" w:line="240" w:lineRule="auto"/>
      </w:pPr>
      <w:r w:rsidRPr="00C75D72">
        <w:t>Recht auf Berichtigung über beim Verantwortlichen (HWR Berlin) gespeicherte Daten nach Art. 16 DSGVO</w:t>
      </w:r>
    </w:p>
    <w:p w14:paraId="0C6DE988" w14:textId="77777777" w:rsidR="00AC02AF" w:rsidRPr="00C75D72" w:rsidRDefault="00AC02AF" w:rsidP="00AC02AF">
      <w:pPr>
        <w:numPr>
          <w:ilvl w:val="0"/>
          <w:numId w:val="1"/>
        </w:numPr>
        <w:spacing w:after="0" w:line="240" w:lineRule="auto"/>
      </w:pPr>
      <w:r w:rsidRPr="00C75D72">
        <w:t>Recht auf Löschung über beim Verantwortlichen (HWR Berlin) gespeicherte Daten nach Art. 17 DSGVO</w:t>
      </w:r>
    </w:p>
    <w:p w14:paraId="6FA4C4AB" w14:textId="77777777" w:rsidR="00AC02AF" w:rsidRPr="00C75D72" w:rsidRDefault="00AC02AF" w:rsidP="00AC02AF">
      <w:pPr>
        <w:numPr>
          <w:ilvl w:val="0"/>
          <w:numId w:val="1"/>
        </w:numPr>
        <w:spacing w:after="0" w:line="240" w:lineRule="auto"/>
      </w:pPr>
      <w:r w:rsidRPr="00C75D72">
        <w:t>Recht auf Einschränkung der Verarbeitung über beim Verantwortlichen (HWR Berlin) gespeicherte Daten nach Art. 18 DSGVO</w:t>
      </w:r>
    </w:p>
    <w:p w14:paraId="1F19D227" w14:textId="77777777" w:rsidR="00AC02AF" w:rsidRPr="00C75D72" w:rsidRDefault="00AC02AF" w:rsidP="00AC02AF">
      <w:pPr>
        <w:numPr>
          <w:ilvl w:val="0"/>
          <w:numId w:val="1"/>
        </w:numPr>
        <w:spacing w:after="0" w:line="240" w:lineRule="auto"/>
      </w:pPr>
      <w:r w:rsidRPr="00C75D72">
        <w:t>Mitteilungspflicht im Zusammenhang mit der Berichtigung oder Löschung personenbezogener Daten oder der Einschränkung der Verarbeitung nach Art. 19 DSGVO</w:t>
      </w:r>
    </w:p>
    <w:p w14:paraId="3C9FE9BA" w14:textId="77777777" w:rsidR="00AC02AF" w:rsidRPr="00C75D72" w:rsidRDefault="00AC02AF" w:rsidP="00AC02AF">
      <w:pPr>
        <w:numPr>
          <w:ilvl w:val="0"/>
          <w:numId w:val="1"/>
        </w:numPr>
        <w:spacing w:after="0" w:line="240" w:lineRule="auto"/>
      </w:pPr>
      <w:r w:rsidRPr="00C75D72">
        <w:t>Recht auf Datenübertragbarkeit nach Art. 20 DSGVO</w:t>
      </w:r>
    </w:p>
    <w:p w14:paraId="5DD649F4" w14:textId="77777777" w:rsidR="00AC02AF" w:rsidRPr="00C75D72" w:rsidRDefault="00AC02AF" w:rsidP="00AC02AF">
      <w:pPr>
        <w:numPr>
          <w:ilvl w:val="0"/>
          <w:numId w:val="1"/>
        </w:numPr>
        <w:spacing w:after="0" w:line="240" w:lineRule="auto"/>
      </w:pPr>
      <w:r w:rsidRPr="00C75D72">
        <w:t>Recht gegen die Datenverarbeitung zu widersprechen, sofern die Verarbeitung nach Art. 6 (1) e DSGVO für die Wahrnehmung einer Aufgabe erforderlich ist, die im öffentlichen Interesse liegt oder in Ausübung öffentlicher Gewalt erfolgt oder die Verarbeitung nach Art. 6 (1) f DSGVO zur Wahrung der berechtigten Interessen des Verantwortlichen oder eines Dritten erforderlich</w:t>
      </w:r>
      <w:r>
        <w:t xml:space="preserve"> ist nach Art. 21 DSGVO.</w:t>
      </w:r>
    </w:p>
    <w:p w14:paraId="00DFF720" w14:textId="77777777" w:rsidR="00AC02AF" w:rsidRPr="00C75D72" w:rsidRDefault="00AC02AF" w:rsidP="00AC02AF">
      <w:pPr>
        <w:numPr>
          <w:ilvl w:val="0"/>
          <w:numId w:val="1"/>
        </w:numPr>
        <w:spacing w:after="0" w:line="240" w:lineRule="auto"/>
      </w:pPr>
      <w:r w:rsidRPr="00C75D72">
        <w:t>Recht nicht einer ausschließlich auf einer automatisierten Verarbeitung – einschließlich Profiling – beruhenden Entscheidung unterworfen zu werden, die ihr gegenüber rechtliche Wirkung entfaltet oder sie in ähnlicher Weise erheblich beeinträchtigt.</w:t>
      </w:r>
    </w:p>
    <w:p w14:paraId="2B18462A" w14:textId="77777777" w:rsidR="00AC02AF" w:rsidRPr="00C75D72" w:rsidRDefault="00AC02AF" w:rsidP="00AC02AF">
      <w:pPr>
        <w:numPr>
          <w:ilvl w:val="0"/>
          <w:numId w:val="1"/>
        </w:numPr>
        <w:spacing w:after="0" w:line="240" w:lineRule="auto"/>
      </w:pPr>
      <w:r w:rsidRPr="00C75D72">
        <w:t>Recht auf Benachrichtigung nach Art. 34 DSGVO der von einer Verletzung des Schutzes personenbezogener Daten betroffenen Person.</w:t>
      </w:r>
    </w:p>
    <w:p w14:paraId="5D48944C" w14:textId="77777777" w:rsidR="00AC02AF" w:rsidRPr="00C75D72" w:rsidRDefault="00AC02AF" w:rsidP="00AC02AF">
      <w:pPr>
        <w:pStyle w:val="berschrift2"/>
        <w:keepLines w:val="0"/>
        <w:numPr>
          <w:ilvl w:val="1"/>
          <w:numId w:val="2"/>
        </w:numPr>
        <w:spacing w:before="240" w:after="60" w:line="240" w:lineRule="auto"/>
        <w:rPr>
          <w:rFonts w:eastAsia="Times New Roman" w:cs="Arial"/>
        </w:rPr>
      </w:pPr>
      <w:r w:rsidRPr="00C75D72">
        <w:rPr>
          <w:rFonts w:eastAsia="Times New Roman" w:cs="Arial"/>
        </w:rPr>
        <w:t xml:space="preserve">Auskunftsrecht </w:t>
      </w:r>
    </w:p>
    <w:p w14:paraId="446E0130" w14:textId="77777777" w:rsidR="00AC02AF" w:rsidRPr="00C75D72" w:rsidRDefault="00AC02AF" w:rsidP="00AC02AF">
      <w:r>
        <w:t>Der Betroffene kann</w:t>
      </w:r>
      <w:r w:rsidRPr="00C75D72">
        <w:t xml:space="preserve"> von der HWR eine </w:t>
      </w:r>
      <w:r>
        <w:t>Auskunft</w:t>
      </w:r>
      <w:r w:rsidRPr="00C75D72">
        <w:t xml:space="preserve"> darüber verlangen, ob personenbezogene Daten, </w:t>
      </w:r>
      <w:r>
        <w:t>durch die HWR</w:t>
      </w:r>
      <w:r w:rsidRPr="00C75D72">
        <w:t xml:space="preserve"> verarbeitet werden.</w:t>
      </w:r>
    </w:p>
    <w:p w14:paraId="4B305ADD" w14:textId="77777777" w:rsidR="00AC02AF" w:rsidRPr="00C75D72" w:rsidRDefault="00AC02AF" w:rsidP="00AC02AF">
      <w:pPr>
        <w:pStyle w:val="berschrift2"/>
        <w:keepLines w:val="0"/>
        <w:numPr>
          <w:ilvl w:val="1"/>
          <w:numId w:val="2"/>
        </w:numPr>
        <w:spacing w:before="240" w:after="60" w:line="240" w:lineRule="auto"/>
        <w:rPr>
          <w:rFonts w:eastAsia="Times New Roman" w:cs="Arial"/>
        </w:rPr>
      </w:pPr>
      <w:r w:rsidRPr="00C75D72">
        <w:rPr>
          <w:rFonts w:eastAsia="Times New Roman" w:cs="Arial"/>
        </w:rPr>
        <w:t>Ausübung der Rechte</w:t>
      </w:r>
    </w:p>
    <w:p w14:paraId="191AB49E" w14:textId="77777777" w:rsidR="00AC02AF" w:rsidRPr="00C75D72" w:rsidRDefault="00AC02AF" w:rsidP="00AC02AF">
      <w:pPr>
        <w:rPr>
          <w:rFonts w:cs="Arial"/>
        </w:rPr>
      </w:pPr>
      <w:r>
        <w:rPr>
          <w:rFonts w:cs="Arial"/>
        </w:rPr>
        <w:t>Der Betroffene hat</w:t>
      </w:r>
      <w:r w:rsidRPr="00C75D72">
        <w:rPr>
          <w:rFonts w:cs="Arial"/>
        </w:rPr>
        <w:t xml:space="preserve"> das Recht, </w:t>
      </w:r>
      <w:r>
        <w:rPr>
          <w:rFonts w:cs="Arial"/>
        </w:rPr>
        <w:t>die</w:t>
      </w:r>
      <w:r w:rsidRPr="00C75D72">
        <w:rPr>
          <w:rFonts w:cs="Arial"/>
        </w:rPr>
        <w:t xml:space="preserve"> datenschutzrechtliche Einwilligungserklärung jederzeit mit Wirkung für die Zukunft zu widerrufen, wobei der Widerruf die Rechtmäßigkeit der aufgrund der Einwilligung bis zum Widerruf erfolgten Datenverarbeitung nicht berührt.</w:t>
      </w:r>
    </w:p>
    <w:p w14:paraId="308FCD31" w14:textId="77777777" w:rsidR="00AC02AF" w:rsidRPr="00C75D72" w:rsidRDefault="00AC02AF" w:rsidP="00AC02AF">
      <w:pPr>
        <w:rPr>
          <w:rFonts w:cs="Arial"/>
        </w:rPr>
      </w:pPr>
    </w:p>
    <w:p w14:paraId="17BFA8B2" w14:textId="77777777" w:rsidR="00AC02AF" w:rsidRPr="00C75D72" w:rsidRDefault="00AC02AF" w:rsidP="00AC02AF">
      <w:pPr>
        <w:rPr>
          <w:rFonts w:cs="Arial"/>
        </w:rPr>
      </w:pPr>
      <w:r w:rsidRPr="00C75D72">
        <w:rPr>
          <w:rFonts w:cs="Arial"/>
        </w:rPr>
        <w:t>Hierfür schickt der Nutzer eine E</w:t>
      </w:r>
      <w:r w:rsidRPr="00C75D72">
        <w:rPr>
          <w:rFonts w:ascii="Cambria Math" w:hAnsi="Cambria Math" w:cs="Cambria Math"/>
        </w:rPr>
        <w:t>‐</w:t>
      </w:r>
      <w:r w:rsidRPr="00C75D72">
        <w:rPr>
          <w:rFonts w:cs="Arial"/>
        </w:rPr>
        <w:t xml:space="preserve">Mail an </w:t>
      </w:r>
      <w:hyperlink r:id="rId12" w:history="1">
        <w:r w:rsidRPr="009804A7">
          <w:rPr>
            <w:rStyle w:val="Hyperlink"/>
            <w:rFonts w:cs="Arial"/>
          </w:rPr>
          <w:t>xxx@hwr-berlin.de</w:t>
        </w:r>
      </w:hyperlink>
      <w:r w:rsidRPr="00C75D72">
        <w:rPr>
          <w:rFonts w:cs="Arial"/>
        </w:rPr>
        <w:t xml:space="preserve"> oder eine postalische Nachricht an  </w:t>
      </w:r>
    </w:p>
    <w:p w14:paraId="2EB76A9D" w14:textId="77777777" w:rsidR="00AC02AF" w:rsidRPr="00C75D72" w:rsidRDefault="00AC02AF" w:rsidP="00AC02AF">
      <w:pPr>
        <w:rPr>
          <w:rFonts w:cs="Arial"/>
        </w:rPr>
      </w:pPr>
    </w:p>
    <w:p w14:paraId="4D81DA7B" w14:textId="77777777" w:rsidR="00AC02AF" w:rsidRPr="00AF428A" w:rsidRDefault="00AC02AF" w:rsidP="00AC02AF">
      <w:pPr>
        <w:rPr>
          <w:rFonts w:cs="Arial"/>
        </w:rPr>
      </w:pPr>
      <w:r w:rsidRPr="00AF428A">
        <w:rPr>
          <w:rFonts w:cs="Arial"/>
        </w:rPr>
        <w:t>HWR Berlin</w:t>
      </w:r>
    </w:p>
    <w:p w14:paraId="09A78B89" w14:textId="77777777" w:rsidR="00AC02AF" w:rsidRDefault="00AC02AF" w:rsidP="00AC02AF">
      <w:pPr>
        <w:rPr>
          <w:rFonts w:cs="Arial"/>
        </w:rPr>
      </w:pPr>
      <w:r>
        <w:rPr>
          <w:rFonts w:cs="Arial"/>
        </w:rPr>
        <w:t>XXXXX</w:t>
      </w:r>
    </w:p>
    <w:p w14:paraId="7BA0BAFE" w14:textId="77777777" w:rsidR="00AC02AF" w:rsidRPr="00C75D72" w:rsidRDefault="00AC02AF" w:rsidP="00AC02AF">
      <w:pPr>
        <w:rPr>
          <w:rFonts w:cs="Arial"/>
        </w:rPr>
      </w:pPr>
      <w:proofErr w:type="spellStart"/>
      <w:r w:rsidRPr="00C75D72">
        <w:rPr>
          <w:rFonts w:cs="Arial"/>
        </w:rPr>
        <w:t>Badensche</w:t>
      </w:r>
      <w:proofErr w:type="spellEnd"/>
      <w:r w:rsidRPr="00C75D72">
        <w:rPr>
          <w:rFonts w:cs="Arial"/>
        </w:rPr>
        <w:t xml:space="preserve"> Straße 52</w:t>
      </w:r>
    </w:p>
    <w:p w14:paraId="60329343" w14:textId="77777777" w:rsidR="00AC02AF" w:rsidRPr="00C75D72" w:rsidRDefault="00AC02AF" w:rsidP="00AC02AF">
      <w:pPr>
        <w:rPr>
          <w:rFonts w:cs="Arial"/>
        </w:rPr>
      </w:pPr>
      <w:r w:rsidRPr="00C75D72">
        <w:rPr>
          <w:rFonts w:cs="Arial"/>
        </w:rPr>
        <w:t>10825 Berlin</w:t>
      </w:r>
    </w:p>
    <w:p w14:paraId="0F486E40" w14:textId="77777777" w:rsidR="00AC02AF" w:rsidRPr="00C75D72" w:rsidRDefault="00AC02AF" w:rsidP="00AC02AF">
      <w:pPr>
        <w:rPr>
          <w:rFonts w:cs="Arial"/>
        </w:rPr>
      </w:pPr>
    </w:p>
    <w:p w14:paraId="68BA38DB" w14:textId="77777777" w:rsidR="00AC02AF" w:rsidRPr="00C75D72" w:rsidRDefault="00AC02AF" w:rsidP="00AC02AF">
      <w:pPr>
        <w:rPr>
          <w:rFonts w:cs="Arial"/>
        </w:rPr>
      </w:pPr>
      <w:r w:rsidRPr="00C75D72">
        <w:rPr>
          <w:rFonts w:cs="Arial"/>
        </w:rPr>
        <w:t>Der Betroffene hat ferner das Recht sich bei einer Aufsichtsbehörde über die HWR Berlin zu beschweren. Die zuständige Aufsichtsbehörde im Land Berlin ist</w:t>
      </w:r>
    </w:p>
    <w:p w14:paraId="4B241ED2" w14:textId="77777777" w:rsidR="00AC02AF" w:rsidRPr="00C75D72" w:rsidRDefault="00AC02AF" w:rsidP="00AC02AF">
      <w:pPr>
        <w:rPr>
          <w:rFonts w:cs="Arial"/>
        </w:rPr>
      </w:pPr>
    </w:p>
    <w:p w14:paraId="43BF4265" w14:textId="77777777" w:rsidR="00AC02AF" w:rsidRPr="00C75D72" w:rsidRDefault="00AC02AF" w:rsidP="00AC02AF">
      <w:pPr>
        <w:rPr>
          <w:rFonts w:cs="Arial"/>
        </w:rPr>
      </w:pPr>
      <w:r w:rsidRPr="00C75D72">
        <w:rPr>
          <w:rFonts w:cs="Arial"/>
        </w:rPr>
        <w:t>Berliner Beauftragte für Datenschutz und Informationsfreiheit</w:t>
      </w:r>
    </w:p>
    <w:p w14:paraId="1B62E9F2" w14:textId="77777777" w:rsidR="00AC02AF" w:rsidRPr="00C75D72" w:rsidRDefault="00AC02AF" w:rsidP="00AC02AF">
      <w:pPr>
        <w:rPr>
          <w:rFonts w:cs="Arial"/>
        </w:rPr>
      </w:pPr>
      <w:r w:rsidRPr="00C75D72">
        <w:rPr>
          <w:rFonts w:cs="Arial"/>
        </w:rPr>
        <w:t>Friedrichstr. 219</w:t>
      </w:r>
      <w:r w:rsidRPr="00C75D72">
        <w:rPr>
          <w:rFonts w:cs="Arial"/>
        </w:rPr>
        <w:br/>
        <w:t>10969 Berlin</w:t>
      </w:r>
      <w:r w:rsidRPr="00C75D72">
        <w:rPr>
          <w:rFonts w:cs="Arial"/>
        </w:rPr>
        <w:br/>
        <w:t>mailbox@datenschutz-berlin.de</w:t>
      </w:r>
    </w:p>
    <w:p w14:paraId="3CB5A6CE" w14:textId="77777777" w:rsidR="00AC02AF" w:rsidRPr="00C75D72" w:rsidRDefault="00AC02AF" w:rsidP="00AC02AF">
      <w:pPr>
        <w:pStyle w:val="berschrift2"/>
        <w:keepLines w:val="0"/>
        <w:numPr>
          <w:ilvl w:val="1"/>
          <w:numId w:val="2"/>
        </w:numPr>
        <w:spacing w:before="240" w:after="60" w:line="240" w:lineRule="auto"/>
        <w:rPr>
          <w:rFonts w:eastAsia="Times New Roman" w:cs="Arial"/>
        </w:rPr>
      </w:pPr>
      <w:r w:rsidRPr="00C75D72">
        <w:rPr>
          <w:rFonts w:eastAsia="Times New Roman" w:cs="Arial"/>
        </w:rPr>
        <w:t>Datensicherheit</w:t>
      </w:r>
    </w:p>
    <w:p w14:paraId="1FCD0807" w14:textId="77777777" w:rsidR="00AC02AF" w:rsidRPr="00C75D72" w:rsidRDefault="00AC02AF" w:rsidP="00AC02AF">
      <w:r w:rsidRPr="00C75D72">
        <w:t xml:space="preserve">Um die Sicherheit </w:t>
      </w:r>
      <w:r>
        <w:t>der</w:t>
      </w:r>
      <w:r w:rsidRPr="00C75D72">
        <w:t xml:space="preserve"> Daten angemessen und umfassend bei der Verarbeitung und insbesondere der Übertr</w:t>
      </w:r>
      <w:r>
        <w:t>agung zu schützen, verwendet die HWR Berlin</w:t>
      </w:r>
      <w:r w:rsidRPr="00C75D72">
        <w:t xml:space="preserve">, soweit erforderlich und orientiert am aktuellen Stand der Technik, entsprechende technische und organisatorische Maßnahmen zur Gewährleistung der Sicherheit </w:t>
      </w:r>
      <w:r>
        <w:t>der</w:t>
      </w:r>
      <w:r w:rsidRPr="00C75D72">
        <w:t xml:space="preserve"> personenbezogenen Daten. </w:t>
      </w:r>
    </w:p>
    <w:p w14:paraId="17B9AA32" w14:textId="77777777" w:rsidR="00AC02AF" w:rsidRPr="00C75D72" w:rsidRDefault="00AC02AF" w:rsidP="00AC02AF">
      <w:pPr>
        <w:rPr>
          <w:rFonts w:cs="Arial"/>
        </w:rPr>
      </w:pPr>
    </w:p>
    <w:p w14:paraId="48C2F5BD" w14:textId="77777777" w:rsidR="00AC02AF" w:rsidRPr="00C75D72" w:rsidRDefault="00AC02AF" w:rsidP="00AC02AF">
      <w:pPr>
        <w:pStyle w:val="berschrift1"/>
        <w:keepLines w:val="0"/>
        <w:numPr>
          <w:ilvl w:val="0"/>
          <w:numId w:val="2"/>
        </w:numPr>
        <w:pBdr>
          <w:top w:val="none" w:sz="0" w:space="0" w:color="auto"/>
          <w:left w:val="none" w:sz="0" w:space="0" w:color="auto"/>
          <w:bottom w:val="none" w:sz="0" w:space="0" w:color="auto"/>
          <w:right w:val="none" w:sz="0" w:space="0" w:color="auto"/>
        </w:pBdr>
        <w:shd w:val="clear" w:color="auto" w:fill="auto"/>
        <w:spacing w:line="240" w:lineRule="auto"/>
      </w:pPr>
      <w:r w:rsidRPr="00C75D72">
        <w:t xml:space="preserve">Stand, Änderungen und Geltung der allgemeinen Datenschutzerklärung </w:t>
      </w:r>
    </w:p>
    <w:p w14:paraId="7A5A28A0" w14:textId="77777777" w:rsidR="00AC02AF" w:rsidRPr="009B0C31" w:rsidRDefault="00AC02AF" w:rsidP="00AC02AF">
      <w:pPr>
        <w:rPr>
          <w:color w:val="FF0000"/>
        </w:rPr>
      </w:pPr>
      <w:r w:rsidRPr="00C75D72">
        <w:t xml:space="preserve">Diese Datenschutzerklärung hat den Stand </w:t>
      </w:r>
      <w:r w:rsidRPr="000F7E91">
        <w:rPr>
          <w:highlight w:val="yellow"/>
        </w:rPr>
        <w:t>03/2021.</w:t>
      </w:r>
      <w:r w:rsidRPr="00C75D72">
        <w:t xml:space="preserve"> Wir behalten uns vor, diese Datenschutzerklärung regelmäßig zu aktualisieren, um den aktuellen rechtlichen Anforderungen und technischen Änderungen Rechnung zu tragen sowie um unsere Dienstleistungen und Angebote datenschutzkonform umzusetzen. Wir informieren Sie bei wesentlichen Änderungen der rechtlichen Rahmenbedingungen. Ergeben sich Änderungen, werden wir eine hierauf angepasste Einwilligung und Datenschutzerklärung </w:t>
      </w:r>
      <w:r>
        <w:t>einstellen</w:t>
      </w:r>
      <w:r w:rsidRPr="00C75D72">
        <w:t>.</w:t>
      </w:r>
      <w:r>
        <w:t xml:space="preserve">  </w:t>
      </w:r>
    </w:p>
    <w:p w14:paraId="6FD58193" w14:textId="77777777" w:rsidR="00AC02AF" w:rsidRPr="00167209" w:rsidRDefault="00AC02AF" w:rsidP="00AC02AF">
      <w:pPr>
        <w:pStyle w:val="berschrift1"/>
        <w:ind w:left="0"/>
      </w:pPr>
    </w:p>
    <w:p w14:paraId="6CD8E38E" w14:textId="77777777" w:rsidR="00AC02AF" w:rsidRDefault="00AC02AF">
      <w:pPr>
        <w:spacing w:after="0"/>
      </w:pPr>
    </w:p>
    <w:sectPr w:rsidR="00AC02AF">
      <w:footnotePr>
        <w:numRestart w:val="eachPage"/>
      </w:footnotePr>
      <w:pgSz w:w="11906" w:h="16838"/>
      <w:pgMar w:top="709" w:right="1130" w:bottom="852"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afner, Simon" w:date="2021-04-28T13:37:00Z" w:initials="HS">
    <w:p w14:paraId="52881A48" w14:textId="77777777" w:rsidR="00AC02AF" w:rsidRDefault="00AC02AF">
      <w:pPr>
        <w:pStyle w:val="Kommentartext"/>
      </w:pPr>
      <w:r>
        <w:rPr>
          <w:rStyle w:val="Kommentarzeichen"/>
        </w:rPr>
        <w:annotationRef/>
      </w:r>
      <w:r>
        <w:t>Eine Datenschutzerklärung ist zwingend an eine Einwilligung anzuheften</w:t>
      </w:r>
      <w:r w:rsidR="00613A82">
        <w:t>, da</w:t>
      </w:r>
      <w:r>
        <w:t xml:space="preserve"> nach </w:t>
      </w:r>
      <w:r w:rsidR="00613A82">
        <w:t>Artikel 13 DSGVO z</w:t>
      </w:r>
      <w:r w:rsidRPr="00AC02AF">
        <w:t xml:space="preserve">um Zeitpunkt der Erhebung </w:t>
      </w:r>
      <w:r w:rsidR="00613A82">
        <w:t xml:space="preserve">der Daten den Informationspflichten </w:t>
      </w:r>
      <w:proofErr w:type="spellStart"/>
      <w:r w:rsidR="00613A82">
        <w:t>ggü</w:t>
      </w:r>
      <w:proofErr w:type="spellEnd"/>
      <w:r w:rsidR="00613A82">
        <w:t>. dem Betroffenen nachgekommen werden muss.</w:t>
      </w:r>
      <w:bookmarkStart w:id="1" w:name="_GoBack"/>
      <w:bookmarkEnd w:id="1"/>
    </w:p>
  </w:comment>
  <w:comment w:id="2" w:author="Hafner, Simon" w:date="2021-04-01T12:11:00Z" w:initials="HS">
    <w:p w14:paraId="4A6522CF" w14:textId="77777777" w:rsidR="00AC02AF" w:rsidRDefault="00AC02AF" w:rsidP="00AC02AF">
      <w:pPr>
        <w:pStyle w:val="Kommentartext"/>
      </w:pPr>
      <w:r>
        <w:rPr>
          <w:rStyle w:val="Kommentarzeichen"/>
        </w:rPr>
        <w:annotationRef/>
      </w:r>
      <w:r>
        <w:t>Sofern ein Dienstleister mit der Datenverarbeitung betraut ist. Dies ist regelmäßig der Fall, wenn die Daten auf einer Cloudanwendung gespeichert sind.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881A48" w15:done="0"/>
  <w15:commentEx w15:paraId="4A6522C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F2273" w14:textId="77777777" w:rsidR="00987FC3" w:rsidRDefault="00FE7356">
      <w:pPr>
        <w:spacing w:after="0" w:line="240" w:lineRule="auto"/>
      </w:pPr>
      <w:r>
        <w:separator/>
      </w:r>
    </w:p>
  </w:endnote>
  <w:endnote w:type="continuationSeparator" w:id="0">
    <w:p w14:paraId="55821898" w14:textId="77777777" w:rsidR="00987FC3" w:rsidRDefault="00FE7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9D064" w14:textId="77777777" w:rsidR="00497841" w:rsidRDefault="00FE7356">
      <w:pPr>
        <w:spacing w:after="0"/>
      </w:pPr>
      <w:r>
        <w:separator/>
      </w:r>
    </w:p>
  </w:footnote>
  <w:footnote w:type="continuationSeparator" w:id="0">
    <w:p w14:paraId="1D84B90F" w14:textId="77777777" w:rsidR="00497841" w:rsidRDefault="00FE7356">
      <w:pPr>
        <w:spacing w:after="0"/>
      </w:pPr>
      <w:r>
        <w:continuationSeparator/>
      </w:r>
    </w:p>
  </w:footnote>
  <w:footnote w:id="1">
    <w:p w14:paraId="27B6BC75" w14:textId="77777777" w:rsidR="00497841" w:rsidRDefault="00FE7356">
      <w:pPr>
        <w:pStyle w:val="footnotedescription"/>
        <w:spacing w:line="259" w:lineRule="auto"/>
      </w:pPr>
      <w:r>
        <w:rPr>
          <w:rStyle w:val="footnotemark"/>
        </w:rPr>
        <w:footnoteRef/>
      </w:r>
      <w:r>
        <w:t xml:space="preserve"> Die Anzahl der Kreuze bestimmt sich nach den tatsächlichen Umständen. </w:t>
      </w:r>
    </w:p>
  </w:footnote>
  <w:footnote w:id="2">
    <w:p w14:paraId="2868AEB8" w14:textId="77777777" w:rsidR="00497841" w:rsidRDefault="00FE7356">
      <w:pPr>
        <w:pStyle w:val="footnotedescription"/>
        <w:spacing w:line="269" w:lineRule="auto"/>
      </w:pPr>
      <w:r>
        <w:rPr>
          <w:rStyle w:val="footnotemark"/>
        </w:rPr>
        <w:footnoteRef/>
      </w:r>
      <w:r>
        <w:t xml:space="preserve"> Die konkrete Art der geplanten Verarbeitung ist hier konkret zu benennen, da sich die Einwilligung auf eine bestimmte Verarbeitung der personenbezogenen Daten beziehen muss; verschiedene Verarbeitungsarten s. a. Art. 4 Nr. 2 DS-GVO. </w:t>
      </w:r>
    </w:p>
  </w:footnote>
  <w:footnote w:id="3">
    <w:p w14:paraId="530396FE" w14:textId="77777777" w:rsidR="00497841" w:rsidRDefault="00FE7356">
      <w:pPr>
        <w:pStyle w:val="footnotedescription"/>
        <w:spacing w:line="255" w:lineRule="auto"/>
      </w:pPr>
      <w:r>
        <w:rPr>
          <w:rStyle w:val="footnotemark"/>
        </w:rPr>
        <w:footnoteRef/>
      </w:r>
      <w:r>
        <w:t xml:space="preserve"> Es bietet sich an, hier Formularfelder für die benötigten Daten bereitzustellen, soweit dies möglich ist. Ist dies nach Art der Daten nicht möglich, muss präzise und kurz in verständlicher Sprache dargestellt werden, um welche personenbezogenen Daten es sich handelt. </w:t>
      </w:r>
    </w:p>
  </w:footnote>
  <w:footnote w:id="4">
    <w:p w14:paraId="4BC4796C" w14:textId="77777777" w:rsidR="00497841" w:rsidRDefault="00FE7356">
      <w:pPr>
        <w:pStyle w:val="footnotedescription"/>
        <w:spacing w:line="250" w:lineRule="auto"/>
      </w:pPr>
      <w:r>
        <w:rPr>
          <w:rStyle w:val="footnotemark"/>
        </w:rPr>
        <w:footnoteRef/>
      </w:r>
      <w:r>
        <w:t xml:space="preserve"> Angabe eines oder mehrerer bestimmte(n) Zwecke(s); jeder Zweck ist einzeln aufzuführen; bei mehreren Zwecken kann die betroffene Person selbst entscheiden, in welchen Verarbeitungszweck er einwilligt, indem das entsprechende Häkchen gesetzt wird. </w:t>
      </w:r>
      <w:proofErr w:type="gramStart"/>
      <w:r>
        <w:t>WICHTIG!:</w:t>
      </w:r>
      <w:proofErr w:type="gramEnd"/>
      <w:r>
        <w:t xml:space="preserve"> Die Zwecke müssen so bestimmt und abschließend formuliert sein, dass keine schleichende Zweckerweiterung möglich ist.  </w:t>
      </w:r>
    </w:p>
  </w:footnote>
  <w:footnote w:id="5">
    <w:p w14:paraId="4B72F455" w14:textId="77777777" w:rsidR="00497841" w:rsidRDefault="00FE7356">
      <w:pPr>
        <w:pStyle w:val="footnotedescription"/>
        <w:spacing w:line="259" w:lineRule="auto"/>
      </w:pPr>
      <w:r>
        <w:rPr>
          <w:rStyle w:val="footnotemark"/>
        </w:rPr>
        <w:footnoteRef/>
      </w:r>
      <w:r>
        <w:t xml:space="preserve"> Die Anzahl der Kreuze bestimmt sich nach den tatsächlichen Umständen. </w:t>
      </w:r>
    </w:p>
  </w:footnote>
  <w:footnote w:id="6">
    <w:p w14:paraId="14144164" w14:textId="77777777" w:rsidR="00497841" w:rsidRDefault="00FE7356">
      <w:pPr>
        <w:pStyle w:val="footnotedescription"/>
        <w:spacing w:line="267" w:lineRule="auto"/>
      </w:pPr>
      <w:r>
        <w:rPr>
          <w:rStyle w:val="footnotemark"/>
        </w:rPr>
        <w:footnoteRef/>
      </w:r>
      <w:r>
        <w:t xml:space="preserve"> z.B. bei einer Veröffentlichung personenbezogener Daten im Internet kann ein umfassender Datenschutz nicht garantiert werden. Die betroffene Person ist auf etwaige Risiken hinzuweisen.   </w:t>
      </w:r>
    </w:p>
  </w:footnote>
  <w:footnote w:id="7">
    <w:p w14:paraId="681D4B01" w14:textId="77777777" w:rsidR="00497841" w:rsidRDefault="00FE7356">
      <w:pPr>
        <w:pStyle w:val="footnotedescription"/>
        <w:spacing w:line="257" w:lineRule="auto"/>
        <w:ind w:right="10"/>
      </w:pPr>
      <w:r>
        <w:rPr>
          <w:rStyle w:val="footnotemark"/>
        </w:rPr>
        <w:footnoteRef/>
      </w:r>
      <w:r>
        <w:t xml:space="preserve"> Die Anzahl der Kreuze bestimmt sich nach den tatsächlichen Umständen und ist abhängig von den oben genannten Zwecken. </w:t>
      </w:r>
      <w:r>
        <w:rPr>
          <w:vertAlign w:val="superscript"/>
        </w:rPr>
        <w:t>8</w:t>
      </w:r>
      <w:r>
        <w:t xml:space="preserve"> Insbesondere bei öffentlichen Stellen oder im Verhältnis Arbeitgeber zu Arbeitnehmer ist dieses Merkmal immer besonders zu hinterfragen. (s. a. Erwägungsgrund 43 der DS-GVO). </w:t>
      </w:r>
    </w:p>
  </w:footnote>
  <w:footnote w:id="8">
    <w:p w14:paraId="46D34F9D" w14:textId="77777777" w:rsidR="00497841" w:rsidRDefault="00FE7356">
      <w:pPr>
        <w:pStyle w:val="footnotedescription"/>
        <w:spacing w:line="249" w:lineRule="auto"/>
      </w:pPr>
      <w:r>
        <w:rPr>
          <w:rStyle w:val="footnotemark"/>
        </w:rPr>
        <w:footnoteRef/>
      </w:r>
      <w:r>
        <w:t xml:space="preserve"> Es ist zwingend zu beachten, dass der Widerruf der Einwilligung genauso einfach sein muss, wie das Erteilen der Einwilligung. Kann diese also persönlich in Schriftform beim Verantwortlichen abgegeben werden, so gilt dies wenigstens auf für den Widerruf. Das Zusenden auf dem Postweg oder der Verweis an eine Hotline wäre unzulässig und kann dann nicht verlangt werden.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D22"/>
    <w:multiLevelType w:val="multilevel"/>
    <w:tmpl w:val="04070025"/>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 w15:restartNumberingAfterBreak="0">
    <w:nsid w:val="39372378"/>
    <w:multiLevelType w:val="hybridMultilevel"/>
    <w:tmpl w:val="FB544D52"/>
    <w:lvl w:ilvl="0" w:tplc="E078F240">
      <w:start w:val="4"/>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502692"/>
    <w:multiLevelType w:val="hybridMultilevel"/>
    <w:tmpl w:val="AD60D1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fner, Simon">
    <w15:presenceInfo w15:providerId="AD" w15:userId="S-1-5-21-1387482740-240583400-2175794040-58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841"/>
    <w:rsid w:val="00497841"/>
    <w:rsid w:val="00613A82"/>
    <w:rsid w:val="00987FC3"/>
    <w:rsid w:val="00AC02AF"/>
    <w:rsid w:val="00FE73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E4A8"/>
  <w15:docId w15:val="{C5A5DD5C-6DFC-420D-A12C-4D6C38B5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9"/>
    <w:unhideWhenUsed/>
    <w:qFormat/>
    <w:pPr>
      <w:keepNext/>
      <w:keepLines/>
      <w:pBdr>
        <w:top w:val="single" w:sz="4" w:space="0" w:color="000000"/>
        <w:left w:val="single" w:sz="4" w:space="0" w:color="000000"/>
        <w:bottom w:val="single" w:sz="4" w:space="0" w:color="000000"/>
        <w:right w:val="single" w:sz="4" w:space="0" w:color="000000"/>
      </w:pBdr>
      <w:shd w:val="clear" w:color="auto" w:fill="C0C0C0"/>
      <w:spacing w:after="0"/>
      <w:ind w:left="149"/>
      <w:outlineLvl w:val="0"/>
    </w:pPr>
    <w:rPr>
      <w:rFonts w:ascii="Arial" w:eastAsia="Arial" w:hAnsi="Arial" w:cs="Arial"/>
      <w:b/>
      <w:color w:val="000000"/>
      <w:sz w:val="28"/>
    </w:rPr>
  </w:style>
  <w:style w:type="paragraph" w:styleId="berschrift2">
    <w:name w:val="heading 2"/>
    <w:basedOn w:val="Standard"/>
    <w:next w:val="Standard"/>
    <w:link w:val="berschrift2Zchn"/>
    <w:uiPriority w:val="9"/>
    <w:unhideWhenUsed/>
    <w:qFormat/>
    <w:rsid w:val="00AC02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C02AF"/>
    <w:pPr>
      <w:keepNext/>
      <w:spacing w:before="240" w:after="60" w:line="240" w:lineRule="auto"/>
      <w:ind w:left="720" w:hanging="720"/>
      <w:outlineLvl w:val="2"/>
    </w:pPr>
    <w:rPr>
      <w:rFonts w:asciiTheme="majorHAnsi" w:eastAsiaTheme="majorEastAsia" w:hAnsiTheme="majorHAnsi" w:cs="Times New Roman"/>
      <w:b/>
      <w:bCs/>
      <w:color w:val="auto"/>
      <w:sz w:val="26"/>
      <w:szCs w:val="26"/>
    </w:rPr>
  </w:style>
  <w:style w:type="paragraph" w:styleId="berschrift4">
    <w:name w:val="heading 4"/>
    <w:basedOn w:val="Standard"/>
    <w:next w:val="Standard"/>
    <w:link w:val="berschrift4Zchn"/>
    <w:uiPriority w:val="9"/>
    <w:semiHidden/>
    <w:unhideWhenUsed/>
    <w:qFormat/>
    <w:rsid w:val="00AC02AF"/>
    <w:pPr>
      <w:keepNext/>
      <w:spacing w:before="240" w:after="60" w:line="240" w:lineRule="auto"/>
      <w:ind w:left="864" w:hanging="864"/>
      <w:outlineLvl w:val="3"/>
    </w:pPr>
    <w:rPr>
      <w:rFonts w:asciiTheme="minorHAnsi" w:eastAsiaTheme="minorEastAsia" w:hAnsiTheme="minorHAnsi" w:cs="Times New Roman"/>
      <w:b/>
      <w:bCs/>
      <w:color w:val="auto"/>
      <w:sz w:val="28"/>
      <w:szCs w:val="28"/>
    </w:rPr>
  </w:style>
  <w:style w:type="paragraph" w:styleId="berschrift5">
    <w:name w:val="heading 5"/>
    <w:basedOn w:val="Standard"/>
    <w:next w:val="Standard"/>
    <w:link w:val="berschrift5Zchn"/>
    <w:uiPriority w:val="9"/>
    <w:semiHidden/>
    <w:unhideWhenUsed/>
    <w:qFormat/>
    <w:rsid w:val="00AC02AF"/>
    <w:pPr>
      <w:spacing w:before="240" w:after="60" w:line="240" w:lineRule="auto"/>
      <w:ind w:left="1008" w:hanging="1008"/>
      <w:outlineLvl w:val="4"/>
    </w:pPr>
    <w:rPr>
      <w:rFonts w:asciiTheme="minorHAnsi" w:eastAsiaTheme="minorEastAsia" w:hAnsiTheme="minorHAnsi" w:cs="Times New Roman"/>
      <w:b/>
      <w:bCs/>
      <w:i/>
      <w:iCs/>
      <w:color w:val="auto"/>
      <w:sz w:val="26"/>
      <w:szCs w:val="26"/>
    </w:rPr>
  </w:style>
  <w:style w:type="paragraph" w:styleId="berschrift6">
    <w:name w:val="heading 6"/>
    <w:basedOn w:val="Standard"/>
    <w:next w:val="Standard"/>
    <w:link w:val="berschrift6Zchn"/>
    <w:uiPriority w:val="9"/>
    <w:semiHidden/>
    <w:unhideWhenUsed/>
    <w:qFormat/>
    <w:rsid w:val="00AC02AF"/>
    <w:pPr>
      <w:spacing w:before="240" w:after="60" w:line="240" w:lineRule="auto"/>
      <w:ind w:left="1152" w:hanging="1152"/>
      <w:outlineLvl w:val="5"/>
    </w:pPr>
    <w:rPr>
      <w:rFonts w:asciiTheme="minorHAnsi" w:eastAsiaTheme="minorEastAsia" w:hAnsiTheme="minorHAnsi" w:cs="Times New Roman"/>
      <w:b/>
      <w:bCs/>
      <w:color w:val="auto"/>
    </w:rPr>
  </w:style>
  <w:style w:type="paragraph" w:styleId="berschrift7">
    <w:name w:val="heading 7"/>
    <w:basedOn w:val="Standard"/>
    <w:next w:val="Standard"/>
    <w:link w:val="berschrift7Zchn"/>
    <w:uiPriority w:val="9"/>
    <w:semiHidden/>
    <w:unhideWhenUsed/>
    <w:qFormat/>
    <w:rsid w:val="00AC02AF"/>
    <w:pPr>
      <w:spacing w:before="240" w:after="60" w:line="240" w:lineRule="auto"/>
      <w:ind w:left="1296" w:hanging="1296"/>
      <w:outlineLvl w:val="6"/>
    </w:pPr>
    <w:rPr>
      <w:rFonts w:asciiTheme="minorHAnsi" w:eastAsiaTheme="minorEastAsia" w:hAnsiTheme="minorHAnsi" w:cs="Times New Roman"/>
      <w:color w:val="auto"/>
      <w:sz w:val="24"/>
      <w:szCs w:val="24"/>
    </w:rPr>
  </w:style>
  <w:style w:type="paragraph" w:styleId="berschrift8">
    <w:name w:val="heading 8"/>
    <w:basedOn w:val="Standard"/>
    <w:next w:val="Standard"/>
    <w:link w:val="berschrift8Zchn"/>
    <w:uiPriority w:val="9"/>
    <w:semiHidden/>
    <w:unhideWhenUsed/>
    <w:qFormat/>
    <w:rsid w:val="00AC02AF"/>
    <w:pPr>
      <w:spacing w:before="240" w:after="60" w:line="240" w:lineRule="auto"/>
      <w:ind w:left="1440" w:hanging="1440"/>
      <w:outlineLvl w:val="7"/>
    </w:pPr>
    <w:rPr>
      <w:rFonts w:asciiTheme="minorHAnsi" w:eastAsiaTheme="minorEastAsia" w:hAnsiTheme="minorHAnsi" w:cs="Times New Roman"/>
      <w:i/>
      <w:iCs/>
      <w:color w:val="auto"/>
      <w:sz w:val="24"/>
      <w:szCs w:val="24"/>
    </w:rPr>
  </w:style>
  <w:style w:type="paragraph" w:styleId="berschrift9">
    <w:name w:val="heading 9"/>
    <w:basedOn w:val="Standard"/>
    <w:next w:val="Standard"/>
    <w:link w:val="berschrift9Zchn"/>
    <w:uiPriority w:val="9"/>
    <w:semiHidden/>
    <w:unhideWhenUsed/>
    <w:qFormat/>
    <w:rsid w:val="00AC02AF"/>
    <w:pPr>
      <w:spacing w:before="240" w:after="60" w:line="240" w:lineRule="auto"/>
      <w:ind w:left="1584" w:hanging="1584"/>
      <w:outlineLvl w:val="8"/>
    </w:pPr>
    <w:rPr>
      <w:rFonts w:asciiTheme="majorHAnsi" w:eastAsiaTheme="majorEastAsia" w:hAnsiTheme="majorHAnsi" w:cs="Times New Roman"/>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8"/>
    </w:rPr>
  </w:style>
  <w:style w:type="paragraph" w:customStyle="1" w:styleId="footnotedescription">
    <w:name w:val="footnote description"/>
    <w:next w:val="Standard"/>
    <w:link w:val="footnotedescriptionChar"/>
    <w:hidden/>
    <w:pPr>
      <w:spacing w:after="0" w:line="258" w:lineRule="auto"/>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footnotemark">
    <w:name w:val="footnote mark"/>
    <w:hidden/>
    <w:rPr>
      <w:rFonts w:ascii="Calibri" w:eastAsia="Calibri" w:hAnsi="Calibri" w:cs="Calibri"/>
      <w:color w:val="000000"/>
      <w:sz w:val="18"/>
      <w:vertAlign w:val="superscript"/>
    </w:rPr>
  </w:style>
  <w:style w:type="character" w:customStyle="1" w:styleId="berschrift2Zchn">
    <w:name w:val="Überschrift 2 Zchn"/>
    <w:basedOn w:val="Absatz-Standardschriftart"/>
    <w:link w:val="berschrift2"/>
    <w:uiPriority w:val="9"/>
    <w:semiHidden/>
    <w:rsid w:val="00AC02AF"/>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C02AF"/>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rsid w:val="00AC02AF"/>
    <w:rPr>
      <w:rFonts w:cs="Times New Roman"/>
      <w:b/>
      <w:bCs/>
      <w:sz w:val="28"/>
      <w:szCs w:val="28"/>
    </w:rPr>
  </w:style>
  <w:style w:type="character" w:customStyle="1" w:styleId="berschrift5Zchn">
    <w:name w:val="Überschrift 5 Zchn"/>
    <w:basedOn w:val="Absatz-Standardschriftart"/>
    <w:link w:val="berschrift5"/>
    <w:uiPriority w:val="9"/>
    <w:semiHidden/>
    <w:rsid w:val="00AC02AF"/>
    <w:rPr>
      <w:rFonts w:cs="Times New Roman"/>
      <w:b/>
      <w:bCs/>
      <w:i/>
      <w:iCs/>
      <w:sz w:val="26"/>
      <w:szCs w:val="26"/>
    </w:rPr>
  </w:style>
  <w:style w:type="character" w:customStyle="1" w:styleId="berschrift6Zchn">
    <w:name w:val="Überschrift 6 Zchn"/>
    <w:basedOn w:val="Absatz-Standardschriftart"/>
    <w:link w:val="berschrift6"/>
    <w:uiPriority w:val="9"/>
    <w:semiHidden/>
    <w:rsid w:val="00AC02AF"/>
    <w:rPr>
      <w:rFonts w:cs="Times New Roman"/>
      <w:b/>
      <w:bCs/>
    </w:rPr>
  </w:style>
  <w:style w:type="character" w:customStyle="1" w:styleId="berschrift7Zchn">
    <w:name w:val="Überschrift 7 Zchn"/>
    <w:basedOn w:val="Absatz-Standardschriftart"/>
    <w:link w:val="berschrift7"/>
    <w:uiPriority w:val="9"/>
    <w:semiHidden/>
    <w:rsid w:val="00AC02AF"/>
    <w:rPr>
      <w:rFonts w:cs="Times New Roman"/>
      <w:sz w:val="24"/>
      <w:szCs w:val="24"/>
    </w:rPr>
  </w:style>
  <w:style w:type="character" w:customStyle="1" w:styleId="berschrift8Zchn">
    <w:name w:val="Überschrift 8 Zchn"/>
    <w:basedOn w:val="Absatz-Standardschriftart"/>
    <w:link w:val="berschrift8"/>
    <w:uiPriority w:val="9"/>
    <w:semiHidden/>
    <w:rsid w:val="00AC02AF"/>
    <w:rPr>
      <w:rFonts w:cs="Times New Roman"/>
      <w:i/>
      <w:iCs/>
      <w:sz w:val="24"/>
      <w:szCs w:val="24"/>
    </w:rPr>
  </w:style>
  <w:style w:type="character" w:customStyle="1" w:styleId="berschrift9Zchn">
    <w:name w:val="Überschrift 9 Zchn"/>
    <w:basedOn w:val="Absatz-Standardschriftart"/>
    <w:link w:val="berschrift9"/>
    <w:uiPriority w:val="9"/>
    <w:semiHidden/>
    <w:rsid w:val="00AC02AF"/>
    <w:rPr>
      <w:rFonts w:asciiTheme="majorHAnsi" w:eastAsiaTheme="majorEastAsia" w:hAnsiTheme="majorHAnsi" w:cs="Times New Roman"/>
    </w:rPr>
  </w:style>
  <w:style w:type="character" w:styleId="Hyperlink">
    <w:name w:val="Hyperlink"/>
    <w:basedOn w:val="Absatz-Standardschriftart"/>
    <w:uiPriority w:val="99"/>
    <w:unhideWhenUsed/>
    <w:rsid w:val="00AC02AF"/>
    <w:rPr>
      <w:rFonts w:cs="Times New Roman"/>
      <w:color w:val="0563C1"/>
      <w:u w:val="single"/>
    </w:rPr>
  </w:style>
  <w:style w:type="paragraph" w:styleId="Listenabsatz">
    <w:name w:val="List Paragraph"/>
    <w:basedOn w:val="Standard"/>
    <w:uiPriority w:val="34"/>
    <w:qFormat/>
    <w:rsid w:val="00AC02AF"/>
    <w:pPr>
      <w:spacing w:after="0" w:line="240" w:lineRule="auto"/>
      <w:ind w:left="708"/>
    </w:pPr>
    <w:rPr>
      <w:rFonts w:ascii="Arial" w:eastAsia="Times New Roman" w:hAnsi="Arial" w:cs="Times New Roman"/>
      <w:color w:val="auto"/>
      <w:szCs w:val="20"/>
    </w:rPr>
  </w:style>
  <w:style w:type="table" w:customStyle="1" w:styleId="Tabellenraster3">
    <w:name w:val="Tabellenraster3"/>
    <w:basedOn w:val="NormaleTabelle"/>
    <w:next w:val="Tabellenraster"/>
    <w:uiPriority w:val="39"/>
    <w:rsid w:val="00AC02A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AC02A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C02AF"/>
    <w:rPr>
      <w:sz w:val="16"/>
      <w:szCs w:val="16"/>
    </w:rPr>
  </w:style>
  <w:style w:type="paragraph" w:styleId="Kommentartext">
    <w:name w:val="annotation text"/>
    <w:basedOn w:val="Standard"/>
    <w:link w:val="KommentartextZchn"/>
    <w:uiPriority w:val="99"/>
    <w:semiHidden/>
    <w:unhideWhenUsed/>
    <w:rsid w:val="00AC02AF"/>
    <w:pPr>
      <w:spacing w:after="0" w:line="240" w:lineRule="auto"/>
    </w:pPr>
    <w:rPr>
      <w:rFonts w:ascii="Arial" w:eastAsia="Times New Roman" w:hAnsi="Arial" w:cs="Times New Roman"/>
      <w:color w:val="auto"/>
      <w:sz w:val="20"/>
      <w:szCs w:val="20"/>
    </w:rPr>
  </w:style>
  <w:style w:type="character" w:customStyle="1" w:styleId="KommentartextZchn">
    <w:name w:val="Kommentartext Zchn"/>
    <w:basedOn w:val="Absatz-Standardschriftart"/>
    <w:link w:val="Kommentartext"/>
    <w:uiPriority w:val="99"/>
    <w:semiHidden/>
    <w:rsid w:val="00AC02AF"/>
    <w:rPr>
      <w:rFonts w:ascii="Arial" w:eastAsia="Times New Roman" w:hAnsi="Arial" w:cs="Times New Roman"/>
      <w:sz w:val="20"/>
      <w:szCs w:val="20"/>
    </w:rPr>
  </w:style>
  <w:style w:type="table" w:styleId="Tabellenraster">
    <w:name w:val="Table Grid"/>
    <w:basedOn w:val="NormaleTabelle"/>
    <w:uiPriority w:val="39"/>
    <w:rsid w:val="00AC0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C02A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02AF"/>
    <w:rPr>
      <w:rFonts w:ascii="Segoe UI" w:eastAsia="Calibri" w:hAnsi="Segoe UI" w:cs="Segoe UI"/>
      <w:color w:val="000000"/>
      <w:sz w:val="18"/>
      <w:szCs w:val="18"/>
    </w:rPr>
  </w:style>
  <w:style w:type="paragraph" w:styleId="Kommentarthema">
    <w:name w:val="annotation subject"/>
    <w:basedOn w:val="Kommentartext"/>
    <w:next w:val="Kommentartext"/>
    <w:link w:val="KommentarthemaZchn"/>
    <w:uiPriority w:val="99"/>
    <w:semiHidden/>
    <w:unhideWhenUsed/>
    <w:rsid w:val="00AC02AF"/>
    <w:pPr>
      <w:spacing w:after="160"/>
    </w:pPr>
    <w:rPr>
      <w:rFonts w:ascii="Calibri" w:eastAsia="Calibri" w:hAnsi="Calibri" w:cs="Calibri"/>
      <w:b/>
      <w:bCs/>
      <w:color w:val="000000"/>
    </w:rPr>
  </w:style>
  <w:style w:type="character" w:customStyle="1" w:styleId="KommentarthemaZchn">
    <w:name w:val="Kommentarthema Zchn"/>
    <w:basedOn w:val="KommentartextZchn"/>
    <w:link w:val="Kommentarthema"/>
    <w:uiPriority w:val="99"/>
    <w:semiHidden/>
    <w:rsid w:val="00AC02AF"/>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file03\projekte\DATENSCHUTZ\5%20Vorlagen%20-%20Dokumente%20und%20Prozesse\Datenschutzerkl&#228;rung%20-%20Pr&#252;fung%20interner%20Vorlagen\xxx@hwr-berli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enschutz@hwr-berlin.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xxx@hwr-berlin.de"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1326</Words>
  <Characters>8356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Formularbeispiel für eine Einwilligungserklärung zur Datenverarbeitung</vt:lpstr>
    </vt:vector>
  </TitlesOfParts>
  <Company>HWR Berlin</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Formularbeispiel für eine Einwilligungserklärung zur Datenverarbeitung</dc:title>
  <dc:subject/>
  <dc:creator>Hafner, Simon</dc:creator>
  <cp:keywords>Es ist zwingend erforderlich, dass sich Verantwortliche, die ihre Datenverarbeitung auf Einwilligungen stützen, sich mit den gesetzlichen Voraussetzungen hierfür auseinandersetzen. Erläutert werden diese sehr ausführlich in den Leitlinien des Europäischen Datenschutzausschusses „Guidelines on Consent“.</cp:keywords>
  <cp:lastModifiedBy>Hafner, Simon</cp:lastModifiedBy>
  <cp:revision>3</cp:revision>
  <dcterms:created xsi:type="dcterms:W3CDTF">2021-04-01T10:16:00Z</dcterms:created>
  <dcterms:modified xsi:type="dcterms:W3CDTF">2021-04-28T11:39:00Z</dcterms:modified>
</cp:coreProperties>
</file>